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8BED" w14:textId="17F409B3" w:rsidR="00CE59B5" w:rsidRDefault="00A71771" w:rsidP="00CE59B5">
      <w:pPr>
        <w:jc w:val="center"/>
      </w:pPr>
      <w:r w:rsidRPr="00A71771">
        <w:rPr>
          <w:noProof/>
        </w:rPr>
        <w:drawing>
          <wp:inline distT="0" distB="0" distL="0" distR="0" wp14:anchorId="6986ACAD" wp14:editId="49C2317A">
            <wp:extent cx="3432195" cy="356461"/>
            <wp:effectExtent l="0" t="0" r="0" b="5715"/>
            <wp:docPr id="1398974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408" cy="3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D9BF9" w14:textId="04394917" w:rsidR="00897CB6" w:rsidRPr="00CE59B5" w:rsidRDefault="00CE59B5">
      <w:pPr>
        <w:rPr>
          <w:sz w:val="32"/>
          <w:szCs w:val="32"/>
        </w:rPr>
      </w:pPr>
      <w:r w:rsidRPr="00CE59B5">
        <w:rPr>
          <w:sz w:val="32"/>
          <w:szCs w:val="32"/>
        </w:rPr>
        <w:t>Hazard Communication Program – Department Specific Plan</w:t>
      </w:r>
      <w:r w:rsidR="004D6EF8">
        <w:rPr>
          <w:sz w:val="32"/>
          <w:szCs w:val="32"/>
        </w:rPr>
        <w:t xml:space="preserve"> Details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5"/>
        <w:gridCol w:w="5215"/>
      </w:tblGrid>
      <w:tr w:rsidR="00897CB6" w14:paraId="647EDC3B" w14:textId="77777777">
        <w:tc>
          <w:tcPr>
            <w:tcW w:w="4135" w:type="dxa"/>
          </w:tcPr>
          <w:p w14:paraId="3A557A32" w14:textId="77777777" w:rsidR="00897CB6" w:rsidRDefault="00CE59B5">
            <w:r>
              <w:t>Name of Department</w:t>
            </w:r>
          </w:p>
        </w:tc>
        <w:tc>
          <w:tcPr>
            <w:tcW w:w="5215" w:type="dxa"/>
          </w:tcPr>
          <w:p w14:paraId="7C3DA8BA" w14:textId="77777777" w:rsidR="00897CB6" w:rsidRDefault="00897CB6"/>
        </w:tc>
      </w:tr>
      <w:tr w:rsidR="00897CB6" w14:paraId="344A9D22" w14:textId="77777777">
        <w:tc>
          <w:tcPr>
            <w:tcW w:w="4135" w:type="dxa"/>
          </w:tcPr>
          <w:p w14:paraId="71D3BC97" w14:textId="77777777" w:rsidR="00897CB6" w:rsidRDefault="00CE59B5">
            <w:r>
              <w:t>Building or Area</w:t>
            </w:r>
          </w:p>
        </w:tc>
        <w:tc>
          <w:tcPr>
            <w:tcW w:w="5215" w:type="dxa"/>
          </w:tcPr>
          <w:p w14:paraId="62F6E20B" w14:textId="77777777" w:rsidR="00897CB6" w:rsidRDefault="00897CB6"/>
        </w:tc>
      </w:tr>
      <w:tr w:rsidR="00897CB6" w14:paraId="085135B5" w14:textId="77777777">
        <w:tc>
          <w:tcPr>
            <w:tcW w:w="4135" w:type="dxa"/>
          </w:tcPr>
          <w:p w14:paraId="2D7AF2BA" w14:textId="77777777" w:rsidR="00897CB6" w:rsidRDefault="00CE59B5">
            <w:r>
              <w:t>Responsible Person within Department</w:t>
            </w:r>
          </w:p>
        </w:tc>
        <w:tc>
          <w:tcPr>
            <w:tcW w:w="5215" w:type="dxa"/>
          </w:tcPr>
          <w:p w14:paraId="60BE8716" w14:textId="77777777" w:rsidR="00897CB6" w:rsidRDefault="00897CB6"/>
        </w:tc>
      </w:tr>
    </w:tbl>
    <w:p w14:paraId="2E8604A5" w14:textId="77777777" w:rsidR="00897CB6" w:rsidRDefault="00897CB6"/>
    <w:p w14:paraId="666D0801" w14:textId="77777777" w:rsidR="00897CB6" w:rsidRDefault="00CE59B5">
      <w:r>
        <w:t>Tasks of Responsible Person</w:t>
      </w:r>
    </w:p>
    <w:tbl>
      <w:tblPr>
        <w:tblStyle w:val="a0"/>
        <w:tblW w:w="13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4035"/>
        <w:gridCol w:w="5655"/>
      </w:tblGrid>
      <w:tr w:rsidR="00897CB6" w14:paraId="581F931D" w14:textId="77777777">
        <w:trPr>
          <w:trHeight w:val="220"/>
        </w:trPr>
        <w:tc>
          <w:tcPr>
            <w:tcW w:w="3330" w:type="dxa"/>
            <w:shd w:val="clear" w:color="auto" w:fill="B7B7B7"/>
          </w:tcPr>
          <w:p w14:paraId="7FD8F4F0" w14:textId="77777777" w:rsidR="00897CB6" w:rsidRDefault="00CE59B5">
            <w:pPr>
              <w:jc w:val="center"/>
            </w:pPr>
            <w:r>
              <w:t>Task</w:t>
            </w:r>
          </w:p>
        </w:tc>
        <w:tc>
          <w:tcPr>
            <w:tcW w:w="9690" w:type="dxa"/>
            <w:gridSpan w:val="2"/>
            <w:shd w:val="clear" w:color="auto" w:fill="B7B7B7"/>
          </w:tcPr>
          <w:p w14:paraId="41398E94" w14:textId="77777777" w:rsidR="00897CB6" w:rsidRDefault="00CE59B5">
            <w:pPr>
              <w:jc w:val="center"/>
            </w:pPr>
            <w:r>
              <w:t>Department Specifics</w:t>
            </w:r>
          </w:p>
        </w:tc>
      </w:tr>
      <w:tr w:rsidR="00897CB6" w14:paraId="33778F95" w14:textId="77777777">
        <w:trPr>
          <w:trHeight w:val="462"/>
        </w:trPr>
        <w:tc>
          <w:tcPr>
            <w:tcW w:w="3330" w:type="dxa"/>
            <w:vAlign w:val="center"/>
          </w:tcPr>
          <w:p w14:paraId="4E5BA716" w14:textId="77777777" w:rsidR="00897CB6" w:rsidRDefault="00CE59B5">
            <w:r>
              <w:t>Develop list of all chemicals used in each department or area</w:t>
            </w:r>
          </w:p>
        </w:tc>
        <w:tc>
          <w:tcPr>
            <w:tcW w:w="4035" w:type="dxa"/>
            <w:vAlign w:val="center"/>
          </w:tcPr>
          <w:p w14:paraId="2D25D1E2" w14:textId="77777777" w:rsidR="00897CB6" w:rsidRDefault="00CE59B5">
            <w:r>
              <w:t>Provide location of where list(s) are stored.</w:t>
            </w:r>
          </w:p>
        </w:tc>
        <w:tc>
          <w:tcPr>
            <w:tcW w:w="5655" w:type="dxa"/>
          </w:tcPr>
          <w:p w14:paraId="1EF18B3E" w14:textId="77777777" w:rsidR="00897CB6" w:rsidRDefault="00897CB6"/>
        </w:tc>
      </w:tr>
      <w:tr w:rsidR="00897CB6" w14:paraId="43FCFF35" w14:textId="77777777">
        <w:tc>
          <w:tcPr>
            <w:tcW w:w="3330" w:type="dxa"/>
            <w:vAlign w:val="center"/>
          </w:tcPr>
          <w:p w14:paraId="0CCC1A9A" w14:textId="77777777" w:rsidR="00897CB6" w:rsidRDefault="00CE59B5">
            <w:r>
              <w:t>Method of labeling of secondary containers</w:t>
            </w:r>
          </w:p>
        </w:tc>
        <w:tc>
          <w:tcPr>
            <w:tcW w:w="4035" w:type="dxa"/>
            <w:vAlign w:val="center"/>
          </w:tcPr>
          <w:p w14:paraId="0D2546C3" w14:textId="77777777" w:rsidR="00897CB6" w:rsidRDefault="00CE59B5">
            <w:r>
              <w:t xml:space="preserve">Describe using how secondary containers will be labeled (Example: Product Identifier and GHS pictogram or Product Identifier and Hazard Statement). </w:t>
            </w:r>
          </w:p>
        </w:tc>
        <w:tc>
          <w:tcPr>
            <w:tcW w:w="5655" w:type="dxa"/>
          </w:tcPr>
          <w:p w14:paraId="6A185EE2" w14:textId="77777777" w:rsidR="00897CB6" w:rsidRDefault="00897CB6"/>
        </w:tc>
      </w:tr>
      <w:tr w:rsidR="00897CB6" w14:paraId="2CA6FF4A" w14:textId="77777777">
        <w:tc>
          <w:tcPr>
            <w:tcW w:w="3330" w:type="dxa"/>
            <w:vAlign w:val="center"/>
          </w:tcPr>
          <w:p w14:paraId="5BD77ECD" w14:textId="77777777" w:rsidR="00897CB6" w:rsidRDefault="00CE59B5">
            <w:r>
              <w:t>Obtain and maintain current copies of Safety Data Sheets</w:t>
            </w:r>
          </w:p>
        </w:tc>
        <w:tc>
          <w:tcPr>
            <w:tcW w:w="4035" w:type="dxa"/>
            <w:vAlign w:val="center"/>
          </w:tcPr>
          <w:p w14:paraId="7528638C" w14:textId="77777777" w:rsidR="00897CB6" w:rsidRDefault="00CE59B5">
            <w:r>
              <w:t>Provide location of SDS’s. Provide how SDS will be maintained (Paper copies or electronic storage). SDS’s must be available to all employees during all work shifts.</w:t>
            </w:r>
          </w:p>
        </w:tc>
        <w:tc>
          <w:tcPr>
            <w:tcW w:w="5655" w:type="dxa"/>
          </w:tcPr>
          <w:p w14:paraId="297FF356" w14:textId="77777777" w:rsidR="00897CB6" w:rsidRDefault="00897CB6"/>
        </w:tc>
      </w:tr>
      <w:tr w:rsidR="00897CB6" w14:paraId="5CAF6E6F" w14:textId="77777777">
        <w:tc>
          <w:tcPr>
            <w:tcW w:w="3330" w:type="dxa"/>
            <w:vAlign w:val="center"/>
          </w:tcPr>
          <w:p w14:paraId="1D9C7394" w14:textId="77777777" w:rsidR="00897CB6" w:rsidRDefault="00CE59B5">
            <w:pPr>
              <w:rPr>
                <w:vertAlign w:val="superscript"/>
              </w:rPr>
            </w:pPr>
            <w:r>
              <w:t>Identify hazardous non-routine tasks (tasks that are seldom or infrequent that involve hazardous materials i.e., clean reactor vessels, enter confined spaces, etc.) if applicable.</w:t>
            </w:r>
          </w:p>
        </w:tc>
        <w:tc>
          <w:tcPr>
            <w:tcW w:w="4035" w:type="dxa"/>
            <w:vAlign w:val="center"/>
          </w:tcPr>
          <w:p w14:paraId="160AC95D" w14:textId="77777777" w:rsidR="00897CB6" w:rsidRDefault="00CE59B5">
            <w:r>
              <w:t>List task(s) and measures taken to reduce risk. Measures take to reduce risk include, but are not limited to air monitoring,</w:t>
            </w:r>
            <w:r>
              <w:rPr>
                <w:sz w:val="14"/>
                <w:szCs w:val="14"/>
              </w:rPr>
              <w:t xml:space="preserve"> </w:t>
            </w:r>
            <w:r>
              <w:t>ventilation requirements, use of respirators, use of attendants to observe procedures, and</w:t>
            </w:r>
            <w:r>
              <w:rPr>
                <w:sz w:val="14"/>
                <w:szCs w:val="14"/>
              </w:rPr>
              <w:t xml:space="preserve"> </w:t>
            </w:r>
            <w:r>
              <w:t>emergency procedures.</w:t>
            </w:r>
            <w:r>
              <w:rPr>
                <w:vertAlign w:val="superscript"/>
              </w:rPr>
              <w:t>1</w:t>
            </w:r>
          </w:p>
          <w:p w14:paraId="36DBAB09" w14:textId="77777777" w:rsidR="00897CB6" w:rsidRDefault="00897CB6"/>
        </w:tc>
        <w:tc>
          <w:tcPr>
            <w:tcW w:w="5655" w:type="dxa"/>
          </w:tcPr>
          <w:p w14:paraId="243D3F3B" w14:textId="77777777" w:rsidR="00897CB6" w:rsidRDefault="00897CB6"/>
        </w:tc>
      </w:tr>
      <w:tr w:rsidR="00897CB6" w14:paraId="18CBAC82" w14:textId="77777777">
        <w:tc>
          <w:tcPr>
            <w:tcW w:w="3330" w:type="dxa"/>
            <w:vAlign w:val="center"/>
          </w:tcPr>
          <w:p w14:paraId="512C7469" w14:textId="77777777" w:rsidR="00897CB6" w:rsidRDefault="00CE59B5">
            <w:r>
              <w:t xml:space="preserve">Notify contractors of chemicals in areas where they will be working and provide Safety Data Sheets. </w:t>
            </w:r>
          </w:p>
        </w:tc>
        <w:tc>
          <w:tcPr>
            <w:tcW w:w="4035" w:type="dxa"/>
            <w:vAlign w:val="center"/>
          </w:tcPr>
          <w:p w14:paraId="317AC30D" w14:textId="77777777" w:rsidR="00897CB6" w:rsidRDefault="00CE59B5">
            <w:r>
              <w:t xml:space="preserve">Provide how contractors will be notified (email, provide physical copy, fax etc.).   </w:t>
            </w:r>
          </w:p>
        </w:tc>
        <w:tc>
          <w:tcPr>
            <w:tcW w:w="5655" w:type="dxa"/>
          </w:tcPr>
          <w:p w14:paraId="4D999A92" w14:textId="77777777" w:rsidR="00897CB6" w:rsidRDefault="00897CB6"/>
        </w:tc>
      </w:tr>
      <w:tr w:rsidR="00897CB6" w14:paraId="54A6C48B" w14:textId="77777777">
        <w:tc>
          <w:tcPr>
            <w:tcW w:w="3330" w:type="dxa"/>
            <w:vAlign w:val="center"/>
          </w:tcPr>
          <w:p w14:paraId="58A5A60E" w14:textId="77777777" w:rsidR="00897CB6" w:rsidRDefault="00CE59B5">
            <w:r>
              <w:lastRenderedPageBreak/>
              <w:t>Ask contractors for SDS of  hazardous chemicals they bring on-site.</w:t>
            </w:r>
          </w:p>
        </w:tc>
        <w:tc>
          <w:tcPr>
            <w:tcW w:w="4035" w:type="dxa"/>
            <w:vAlign w:val="center"/>
          </w:tcPr>
          <w:p w14:paraId="65E05514" w14:textId="77777777" w:rsidR="00897CB6" w:rsidRDefault="00CE59B5">
            <w:r>
              <w:t>Provide how SDS will be obtained for all chemicals brought on-site. (email, physical copy, fax etc.)</w:t>
            </w:r>
          </w:p>
        </w:tc>
        <w:tc>
          <w:tcPr>
            <w:tcW w:w="5655" w:type="dxa"/>
          </w:tcPr>
          <w:p w14:paraId="6A2CD2FB" w14:textId="77777777" w:rsidR="00897CB6" w:rsidRDefault="00897CB6"/>
        </w:tc>
      </w:tr>
      <w:tr w:rsidR="00897CB6" w14:paraId="3F68D8F0" w14:textId="77777777">
        <w:tc>
          <w:tcPr>
            <w:tcW w:w="3330" w:type="dxa"/>
            <w:vAlign w:val="center"/>
          </w:tcPr>
          <w:p w14:paraId="1CCEEEC7" w14:textId="77777777" w:rsidR="00897CB6" w:rsidRDefault="00CE59B5">
            <w:r>
              <w:t>Provide task specific training for chemical(s) used by the Department or area when new staff is hired and when new chemicals are introduced into the work area.</w:t>
            </w:r>
          </w:p>
        </w:tc>
        <w:tc>
          <w:tcPr>
            <w:tcW w:w="4035" w:type="dxa"/>
            <w:vAlign w:val="center"/>
          </w:tcPr>
          <w:p w14:paraId="49AAF972" w14:textId="77777777" w:rsidR="00897CB6" w:rsidRDefault="00CE59B5">
            <w:r>
              <w:t xml:space="preserve">Provide how this training will be delivered and how it will be documented. </w:t>
            </w:r>
          </w:p>
        </w:tc>
        <w:tc>
          <w:tcPr>
            <w:tcW w:w="5655" w:type="dxa"/>
          </w:tcPr>
          <w:p w14:paraId="3F306A3F" w14:textId="77777777" w:rsidR="00897CB6" w:rsidRDefault="00897CB6"/>
        </w:tc>
      </w:tr>
      <w:tr w:rsidR="00897CB6" w14:paraId="2BEB69B2" w14:textId="77777777">
        <w:tc>
          <w:tcPr>
            <w:tcW w:w="3330" w:type="dxa"/>
            <w:vAlign w:val="center"/>
          </w:tcPr>
          <w:p w14:paraId="3457582A" w14:textId="77777777" w:rsidR="00897CB6" w:rsidRDefault="00CE59B5">
            <w:r>
              <w:t xml:space="preserve">Post 1) </w:t>
            </w:r>
            <w:hyperlink r:id="rId9">
              <w:r>
                <w:rPr>
                  <w:color w:val="1155CC"/>
                  <w:u w:val="single"/>
                </w:rPr>
                <w:t>SDS Location Poster</w:t>
              </w:r>
            </w:hyperlink>
            <w:r>
              <w:t xml:space="preserve"> 2) </w:t>
            </w:r>
            <w:hyperlink r:id="rId10">
              <w:r>
                <w:rPr>
                  <w:color w:val="1155CC"/>
                  <w:u w:val="single"/>
                </w:rPr>
                <w:t>New or Revised SDS Poster</w:t>
              </w:r>
            </w:hyperlink>
            <w:r>
              <w:t xml:space="preserve"> 3)</w:t>
            </w:r>
            <w:hyperlink r:id="rId11">
              <w:r>
                <w:rPr>
                  <w:color w:val="1155CC"/>
                  <w:u w:val="single"/>
                </w:rPr>
                <w:t>Michigan Safety and Health Protection on the Job</w:t>
              </w:r>
            </w:hyperlink>
            <w:r>
              <w:t xml:space="preserve"> in work area(s). </w:t>
            </w:r>
          </w:p>
        </w:tc>
        <w:tc>
          <w:tcPr>
            <w:tcW w:w="4035" w:type="dxa"/>
            <w:vAlign w:val="center"/>
          </w:tcPr>
          <w:p w14:paraId="15DE0918" w14:textId="77777777" w:rsidR="00897CB6" w:rsidRDefault="00CE59B5">
            <w:r>
              <w:t xml:space="preserve">Provide location of posters. </w:t>
            </w:r>
          </w:p>
        </w:tc>
        <w:tc>
          <w:tcPr>
            <w:tcW w:w="5655" w:type="dxa"/>
          </w:tcPr>
          <w:p w14:paraId="020F9C4A" w14:textId="77777777" w:rsidR="00897CB6" w:rsidRDefault="00897CB6"/>
        </w:tc>
      </w:tr>
      <w:tr w:rsidR="00897CB6" w14:paraId="2F4B5666" w14:textId="77777777">
        <w:tc>
          <w:tcPr>
            <w:tcW w:w="3330" w:type="dxa"/>
            <w:vAlign w:val="center"/>
          </w:tcPr>
          <w:p w14:paraId="0142AEF5" w14:textId="77777777" w:rsidR="00897CB6" w:rsidRDefault="00CE59B5">
            <w:r>
              <w:t>Review and update the above tasks as necessary at least annually.</w:t>
            </w:r>
          </w:p>
        </w:tc>
        <w:tc>
          <w:tcPr>
            <w:tcW w:w="4035" w:type="dxa"/>
            <w:vAlign w:val="center"/>
          </w:tcPr>
          <w:p w14:paraId="763E9696" w14:textId="77777777" w:rsidR="00897CB6" w:rsidRDefault="00CE59B5">
            <w:r>
              <w:t xml:space="preserve">Provide date document was reviewed. </w:t>
            </w:r>
          </w:p>
        </w:tc>
        <w:tc>
          <w:tcPr>
            <w:tcW w:w="5655" w:type="dxa"/>
          </w:tcPr>
          <w:p w14:paraId="5A23F16D" w14:textId="77777777" w:rsidR="00897CB6" w:rsidRDefault="00897CB6"/>
          <w:p w14:paraId="2FF1CE6C" w14:textId="77777777" w:rsidR="00897CB6" w:rsidRDefault="00CE59B5">
            <w:r>
              <w:t>Review Complete:____________________________</w:t>
            </w:r>
          </w:p>
          <w:p w14:paraId="6A88C752" w14:textId="77777777" w:rsidR="00897CB6" w:rsidRDefault="00897CB6"/>
          <w:p w14:paraId="1C537693" w14:textId="77777777" w:rsidR="00897CB6" w:rsidRDefault="00CE59B5">
            <w:r>
              <w:t>Review Complete:____________________________</w:t>
            </w:r>
          </w:p>
          <w:p w14:paraId="48F89A74" w14:textId="77777777" w:rsidR="00897CB6" w:rsidRDefault="00897CB6"/>
          <w:p w14:paraId="044A1EB3" w14:textId="77777777" w:rsidR="00897CB6" w:rsidRDefault="00CE59B5">
            <w:r>
              <w:t>Review Complete:____________________________</w:t>
            </w:r>
          </w:p>
          <w:p w14:paraId="2A88623D" w14:textId="77777777" w:rsidR="00897CB6" w:rsidRDefault="00897CB6"/>
          <w:p w14:paraId="4D2D9441" w14:textId="77777777" w:rsidR="00897CB6" w:rsidRDefault="00CE59B5">
            <w:r>
              <w:t>Review Complete:____________________________</w:t>
            </w:r>
          </w:p>
          <w:p w14:paraId="689D5023" w14:textId="77777777" w:rsidR="00897CB6" w:rsidRDefault="00897CB6"/>
          <w:p w14:paraId="76183656" w14:textId="77777777" w:rsidR="00897CB6" w:rsidRDefault="00CE59B5">
            <w:r>
              <w:t>Review Complete:____________________________</w:t>
            </w:r>
          </w:p>
          <w:p w14:paraId="19E98977" w14:textId="77777777" w:rsidR="00897CB6" w:rsidRDefault="00897CB6"/>
        </w:tc>
      </w:tr>
    </w:tbl>
    <w:p w14:paraId="783E5B6C" w14:textId="77777777" w:rsidR="00897CB6" w:rsidRDefault="00CE59B5">
      <w:pPr>
        <w:numPr>
          <w:ilvl w:val="0"/>
          <w:numId w:val="1"/>
        </w:numPr>
      </w:pPr>
      <w:r>
        <w:t>Contact EHS if needed to help determine controls for hazardous non-routine tasks.</w:t>
      </w:r>
    </w:p>
    <w:p w14:paraId="0B462C4F" w14:textId="77777777" w:rsidR="00897CB6" w:rsidRDefault="00897CB6"/>
    <w:p w14:paraId="1E1E7FBC" w14:textId="77777777" w:rsidR="00897CB6" w:rsidRDefault="00897CB6"/>
    <w:p w14:paraId="13170925" w14:textId="77777777" w:rsidR="00897CB6" w:rsidRDefault="00CE59B5">
      <w:r>
        <w:t>Version 1 - 2025</w:t>
      </w:r>
    </w:p>
    <w:p w14:paraId="75C68C9B" w14:textId="77777777" w:rsidR="00897CB6" w:rsidRDefault="00897CB6"/>
    <w:p w14:paraId="5D0D110A" w14:textId="77777777" w:rsidR="00897CB6" w:rsidRDefault="00897CB6"/>
    <w:sectPr w:rsidR="00897CB6">
      <w:footerReference w:type="defaul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AF56" w14:textId="77777777" w:rsidR="00CE59B5" w:rsidRDefault="00CE59B5">
      <w:pPr>
        <w:spacing w:after="0" w:line="240" w:lineRule="auto"/>
      </w:pPr>
      <w:r>
        <w:separator/>
      </w:r>
    </w:p>
  </w:endnote>
  <w:endnote w:type="continuationSeparator" w:id="0">
    <w:p w14:paraId="5C5E6EFC" w14:textId="77777777" w:rsidR="00CE59B5" w:rsidRDefault="00CE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1A21" w14:textId="77777777" w:rsidR="00897CB6" w:rsidRDefault="00897C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7E73" w14:textId="77777777" w:rsidR="00CE59B5" w:rsidRDefault="00CE59B5">
      <w:pPr>
        <w:spacing w:after="0" w:line="240" w:lineRule="auto"/>
      </w:pPr>
      <w:r>
        <w:separator/>
      </w:r>
    </w:p>
  </w:footnote>
  <w:footnote w:type="continuationSeparator" w:id="0">
    <w:p w14:paraId="58AD9B31" w14:textId="77777777" w:rsidR="00CE59B5" w:rsidRDefault="00CE5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0B2"/>
    <w:multiLevelType w:val="multilevel"/>
    <w:tmpl w:val="6E0C59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369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B6"/>
    <w:rsid w:val="004D6EF8"/>
    <w:rsid w:val="00897CB6"/>
    <w:rsid w:val="00935A25"/>
    <w:rsid w:val="00A71771"/>
    <w:rsid w:val="00CE59B5"/>
    <w:rsid w:val="00E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37AD"/>
  <w15:docId w15:val="{997A36B3-1208-4906-96F9-BC1B0163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45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2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D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chigan.gov/leo/-/media/Project/Websites/leo/Documents/MIOSHA/Publications/Workplace-Posters/CET-2010-English-8-x-11--09-20.pdf?rev=fed3cdb0364242a6a1f6e67ca7491ba3&amp;hash=6C39E71C9DD0E8148C221853B93E12E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ichigan.gov/leo/-/media/Project/Websites/leo/Documents/MIOSHA/Publications/Workplace-Posters/CET-2106_SDS-Poster.pdf?rev=d0b6f956c88043b2856c6f09c592ba7a&amp;hash=E96838C8781E5B5C69A31F383839F1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chigan.gov/leo/-/media/Project/Websites/leo/Documents/MIOSHA/Publications/Workplace-Posters/CET-2105_RTK-Poster.pdf?rev=3ff284c2bb2048c687f80f40ce89c6b8&amp;hash=AD347DABBDC43259BF4682400B1A936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He+/TFXqpwhisM3UMRCJYJzf+g==">CgMxLjAyCGguZ2pkZ3hzOAByITFwRFdFTnYwTllsZlVsVy03bHNacFd6cThhbGdrRG5FNg==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2574</Characters>
  <Application>Microsoft Office Word</Application>
  <DocSecurity>0</DocSecurity>
  <Lines>21</Lines>
  <Paragraphs>6</Paragraphs>
  <ScaleCrop>false</ScaleCrop>
  <Company>University of Michigan ITS 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UMROOT\bgoecke</dc:creator>
  <cp:lastModifiedBy>Goecke, Brett</cp:lastModifiedBy>
  <cp:revision>4</cp:revision>
  <dcterms:created xsi:type="dcterms:W3CDTF">2018-02-07T16:13:00Z</dcterms:created>
  <dcterms:modified xsi:type="dcterms:W3CDTF">2025-07-30T18:35:00Z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0x01010059EAC2E6B0194C43ADBC2721EF8A72AF</vt:lpwstr>
  </property>
</Properties>
</file>