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A16B" w14:textId="77777777" w:rsidR="001303E8" w:rsidRPr="0024074A" w:rsidRDefault="00796460" w:rsidP="00992503">
      <w:pPr>
        <w:pStyle w:val="Title"/>
      </w:pPr>
      <w:r>
        <w:t>Biological Toxins</w:t>
      </w:r>
    </w:p>
    <w:p w14:paraId="0A0C5FF0" w14:textId="77777777" w:rsidR="001303E8" w:rsidRDefault="00EA2321" w:rsidP="001303E8">
      <w:pPr>
        <w:pStyle w:val="Subtitle"/>
      </w:pPr>
      <w:r>
        <w:t>Standard Operating Procedure</w:t>
      </w:r>
    </w:p>
    <w:p w14:paraId="17C93A67" w14:textId="7462778D" w:rsidR="001303E8" w:rsidRDefault="00D6076E" w:rsidP="007C6EE5">
      <w:pPr>
        <w:pStyle w:val="RevDate"/>
      </w:pPr>
      <w:r>
        <w:t>Revision Date</w:t>
      </w:r>
      <w:r w:rsidR="001303E8">
        <w:t xml:space="preserve">: </w:t>
      </w:r>
      <w:r w:rsidR="00547367">
        <w:t xml:space="preserve"> </w:t>
      </w:r>
      <w:sdt>
        <w:sdtPr>
          <w:id w:val="-895739320"/>
          <w:placeholder>
            <w:docPart w:val="B4A7DE650B7E47B09B3FF33192F0B21F"/>
          </w:placeholder>
        </w:sdtPr>
        <w:sdtEndPr/>
        <w:sdtContent>
          <w:r w:rsidR="008A7CEB">
            <w:t>1/24/24</w:t>
          </w:r>
        </w:sdtContent>
      </w:sdt>
    </w:p>
    <w:p w14:paraId="28183AC4" w14:textId="6DAC1FE7" w:rsidR="00EA2321" w:rsidRDefault="004E6461" w:rsidP="00E858A1">
      <w:pPr>
        <w:pStyle w:val="NoSpacing"/>
      </w:pPr>
      <w:r>
        <w:rPr>
          <w:noProof/>
        </w:rPr>
        <mc:AlternateContent>
          <mc:Choice Requires="wpg">
            <w:drawing>
              <wp:anchor distT="0" distB="0" distL="114300" distR="114300" simplePos="0" relativeHeight="251665408" behindDoc="0" locked="0" layoutInCell="1" allowOverlap="1" wp14:anchorId="7F50D67A" wp14:editId="5B41065F">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08DD73"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44933264" w14:textId="77777777" w:rsidR="00EA2321" w:rsidRPr="0072071F" w:rsidRDefault="00EA2321" w:rsidP="00E858A1">
      <w:pPr>
        <w:pStyle w:val="LDApprovalld"/>
      </w:pPr>
      <w:r w:rsidRPr="0072071F">
        <w:t>Laboratory Director (LD) Approval is Required Prior to Performing this Procedure</w:t>
      </w:r>
    </w:p>
    <w:bookmarkStart w:id="0" w:name="_Toc480376096"/>
    <w:p w14:paraId="5E010137" w14:textId="5C28F3E4" w:rsidR="00EA2321" w:rsidRPr="0072071F" w:rsidRDefault="000D0438" w:rsidP="00E858A1">
      <w:pPr>
        <w:pStyle w:val="Heading1"/>
      </w:pPr>
      <w:sdt>
        <w:sdtPr>
          <w:id w:val="1728264051"/>
          <w:lock w:val="contentLocked"/>
          <w:placeholder>
            <w:docPart w:val="E374420FF7F446FD86332DEAEC775147"/>
          </w:placeholder>
          <w:group/>
        </w:sdtPr>
        <w:sdtEndPr/>
        <w:sdtContent>
          <w:r w:rsidR="00EA2321" w:rsidRPr="0072071F">
            <w:t>Description</w:t>
          </w:r>
          <w:bookmarkEnd w:id="0"/>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41CE1A35" w14:textId="77777777" w:rsidR="00375FA2" w:rsidRPr="00091473" w:rsidRDefault="00375FA2" w:rsidP="00375FA2">
      <w:bookmarkStart w:id="1" w:name="_Toc480376097"/>
      <w:r>
        <w:rPr>
          <w:rStyle w:val="Emphasis"/>
          <w:rFonts w:ascii="Calibri" w:hAnsi="Calibri" w:cs="Calibri"/>
          <w:color w:val="222222"/>
          <w:shd w:val="clear" w:color="auto" w:fill="FFFFFF"/>
        </w:rPr>
        <w:t>This standard operating procedure (SOP) outlines the handling and use of Biological Toxins. Review this document and supply the information required in order to make it specific to your laboratory. In accordance with this document, laboratories should use appropriate controls, personal protective equipment, and disposal techniques when handling Biological Toxins</w:t>
      </w:r>
      <w:r w:rsidRPr="000D0438">
        <w:rPr>
          <w:rStyle w:val="Emphasis"/>
          <w:rFonts w:ascii="Calibri" w:hAnsi="Calibri" w:cs="Calibri"/>
          <w:color w:val="222222"/>
          <w:shd w:val="clear" w:color="auto" w:fill="FFFFFF"/>
        </w:rPr>
        <w:t>. </w:t>
      </w:r>
      <w:r w:rsidRPr="000D0438">
        <w:rPr>
          <w:i/>
          <w:iCs/>
        </w:rPr>
        <w:t>All laboratory workers must read and understand the </w:t>
      </w:r>
      <w:hyperlink r:id="rId8" w:tgtFrame="_blank" w:history="1">
        <w:r w:rsidRPr="000D0438">
          <w:rPr>
            <w:rStyle w:val="Hyperlink"/>
            <w:i/>
            <w:iCs/>
          </w:rPr>
          <w:t>Laboratory Emergencies SOP</w:t>
        </w:r>
      </w:hyperlink>
      <w:r w:rsidRPr="000D0438">
        <w:rPr>
          <w:i/>
          <w:iCs/>
        </w:rPr>
        <w:t> prior to commencing any work in a laboratory.</w:t>
      </w:r>
    </w:p>
    <w:p w14:paraId="4AC8E7EB" w14:textId="77777777" w:rsidR="00D72189" w:rsidRPr="004056AC" w:rsidRDefault="00D72189" w:rsidP="00D72189">
      <w:r w:rsidRPr="004056AC">
        <w:t xml:space="preserve">All lab members working with wild-type diphtheria toxin (DT) </w:t>
      </w:r>
      <w:r w:rsidRPr="00413CFC">
        <w:rPr>
          <w:b/>
        </w:rPr>
        <w:t>must</w:t>
      </w:r>
      <w:r w:rsidRPr="004056AC">
        <w:t xml:space="preserve"> have received Td booster vaccinations within the last 5 years.  In addition, available vaccinations for any toxins, e.g., pertussis toxin, tetanus toxin, </w:t>
      </w:r>
      <w:r w:rsidRPr="00413CFC">
        <w:rPr>
          <w:b/>
        </w:rPr>
        <w:t>must</w:t>
      </w:r>
      <w:r w:rsidRPr="004056AC">
        <w:t xml:space="preserve"> be offered to all lab members working with those materials. </w:t>
      </w:r>
    </w:p>
    <w:p w14:paraId="1875F013" w14:textId="16EAF5EA" w:rsidR="00D72189" w:rsidRDefault="00D72189" w:rsidP="00D72189">
      <w:pPr>
        <w:rPr>
          <w:rStyle w:val="Hyperlink"/>
          <w:rFonts w:cs="Arial"/>
        </w:rPr>
      </w:pPr>
      <w:r w:rsidRPr="004056AC">
        <w:t xml:space="preserve">Under the CDC regulations, certain listed toxins are exempt from the Select Agent registration provided that the LD does not at any time possess more than the following aggregate amount of toxin. Laboratories using quantities of toxins below federally established thresholds are required to follow the procedures outlined </w:t>
      </w:r>
      <w:r>
        <w:t>this standard operating procedure</w:t>
      </w:r>
      <w:r w:rsidRPr="004056AC">
        <w:t xml:space="preserve">. LDs in possession of any of the toxins listed below, </w:t>
      </w:r>
      <w:r w:rsidRPr="00413CFC">
        <w:rPr>
          <w:b/>
        </w:rPr>
        <w:t>must</w:t>
      </w:r>
      <w:r w:rsidRPr="004056AC">
        <w:t xml:space="preserve"> complete the</w:t>
      </w:r>
      <w:r w:rsidRPr="004056AC">
        <w:rPr>
          <w:rFonts w:cs="Arial"/>
          <w:color w:val="3C3C3C"/>
        </w:rPr>
        <w:t xml:space="preserve"> </w:t>
      </w:r>
      <w:hyperlink r:id="rId9" w:history="1">
        <w:r w:rsidR="00F73C24">
          <w:rPr>
            <w:rStyle w:val="Hyperlink"/>
            <w:rFonts w:cs="Arial"/>
          </w:rPr>
          <w:t>EHS Toxin Declaration Form</w:t>
        </w:r>
      </w:hyperlink>
      <w:r w:rsidRPr="004056AC">
        <w:rPr>
          <w:rStyle w:val="Hyperlink"/>
          <w:rFonts w:cs="Arial"/>
        </w:rPr>
        <w:t>.</w:t>
      </w:r>
    </w:p>
    <w:p w14:paraId="4EE8C063" w14:textId="32A896CC" w:rsidR="007D12A4" w:rsidRPr="007D12A4" w:rsidRDefault="007D12A4" w:rsidP="00D72189">
      <w:pPr>
        <w:rPr>
          <w:rStyle w:val="Hyperlink"/>
          <w:rFonts w:cs="Arial"/>
          <w:color w:val="FF0000"/>
          <w:u w:val="none"/>
        </w:rPr>
      </w:pPr>
      <w:r>
        <w:rPr>
          <w:rStyle w:val="Hyperlink"/>
          <w:rFonts w:cs="Arial"/>
          <w:color w:val="FF0000"/>
          <w:u w:val="none"/>
        </w:rPr>
        <w:t>*</w:t>
      </w:r>
      <w:r w:rsidRPr="007D12A4">
        <w:rPr>
          <w:rStyle w:val="Hyperlink"/>
          <w:rFonts w:cs="Arial"/>
          <w:color w:val="FF0000"/>
          <w:u w:val="none"/>
        </w:rPr>
        <w:t>The Institutional Biosafety Committee</w:t>
      </w:r>
      <w:r>
        <w:rPr>
          <w:rStyle w:val="Hyperlink"/>
          <w:rFonts w:cs="Arial"/>
          <w:color w:val="FF0000"/>
          <w:u w:val="none"/>
        </w:rPr>
        <w:t xml:space="preserve"> (IBC)</w:t>
      </w:r>
      <w:r w:rsidRPr="007D12A4">
        <w:rPr>
          <w:rStyle w:val="Hyperlink"/>
          <w:rFonts w:cs="Arial"/>
          <w:color w:val="FF0000"/>
          <w:u w:val="none"/>
        </w:rPr>
        <w:t xml:space="preserve"> </w:t>
      </w:r>
      <w:r>
        <w:rPr>
          <w:rStyle w:val="Hyperlink"/>
          <w:rFonts w:cs="Arial"/>
          <w:color w:val="FF0000"/>
          <w:u w:val="none"/>
        </w:rPr>
        <w:t>approves work</w:t>
      </w:r>
      <w:r w:rsidRPr="007D12A4">
        <w:rPr>
          <w:rStyle w:val="Hyperlink"/>
          <w:rFonts w:cs="Arial"/>
          <w:color w:val="FF0000"/>
          <w:u w:val="none"/>
        </w:rPr>
        <w:t xml:space="preserve"> with biological toxins.  </w:t>
      </w:r>
      <w:r>
        <w:rPr>
          <w:rStyle w:val="Hyperlink"/>
          <w:rFonts w:cs="Arial"/>
          <w:color w:val="FF0000"/>
          <w:u w:val="none"/>
        </w:rPr>
        <w:t xml:space="preserve">Ensure that work with all toxins is included in your IBC. Toxin work must also be approved by the IBC before the IACUC Animal Protocol will be approved.  </w:t>
      </w:r>
    </w:p>
    <w:p w14:paraId="5A921F0B" w14:textId="77777777" w:rsidR="00D72189" w:rsidRDefault="00D72189" w:rsidP="00D72189">
      <w:pPr>
        <w:pStyle w:val="Heading2"/>
      </w:pPr>
      <w:r>
        <w:t>Exempt Select Agent Toxins</w:t>
      </w:r>
    </w:p>
    <w:p w14:paraId="32BDD33F" w14:textId="77777777" w:rsidR="00D72189" w:rsidRPr="005744F6" w:rsidRDefault="00D72189" w:rsidP="00D72189">
      <w:r>
        <w:t>The following select agent toxins and the exempt amount that can be used:</w:t>
      </w:r>
    </w:p>
    <w:p w14:paraId="375DE118" w14:textId="77777777" w:rsidR="00D72189" w:rsidRDefault="00D72189" w:rsidP="00D72189">
      <w:r w:rsidRPr="005744F6">
        <w:rPr>
          <w:rStyle w:val="Strong"/>
        </w:rPr>
        <w:t>NOTE</w:t>
      </w:r>
      <w:r>
        <w:t xml:space="preserve">: </w:t>
      </w:r>
      <w:r w:rsidRPr="00E569DC">
        <w:t>If a L</w:t>
      </w:r>
      <w:r>
        <w:t xml:space="preserve">aboratory </w:t>
      </w:r>
      <w:r w:rsidRPr="00E569DC">
        <w:t>D</w:t>
      </w:r>
      <w:r>
        <w:t xml:space="preserve">irector (LD) </w:t>
      </w:r>
      <w:r w:rsidRPr="00E569DC">
        <w:t>seeks to possess more toxin than the exempt quantity, prior approval from the R</w:t>
      </w:r>
      <w:r>
        <w:t xml:space="preserve">esponsible </w:t>
      </w:r>
      <w:r w:rsidRPr="00E569DC">
        <w:t>O</w:t>
      </w:r>
      <w:r>
        <w:t>fficial (RO)</w:t>
      </w:r>
      <w:r w:rsidRPr="00E569DC">
        <w:t xml:space="preserve"> and t</w:t>
      </w:r>
      <w:r>
        <w:t>he Federal Select Agent Program</w:t>
      </w:r>
      <w:r w:rsidRPr="00E569DC">
        <w:t xml:space="preserve"> </w:t>
      </w:r>
      <w:r w:rsidRPr="00413CFC">
        <w:rPr>
          <w:b/>
        </w:rPr>
        <w:t>must</w:t>
      </w:r>
      <w:r w:rsidRPr="00E569DC">
        <w:t xml:space="preserve"> be obtained before acquiring the material.</w:t>
      </w:r>
    </w:p>
    <w:tbl>
      <w:tblPr>
        <w:tblStyle w:val="AlternateShadedRows"/>
        <w:tblW w:w="8280" w:type="dxa"/>
        <w:tblLook w:val="0420" w:firstRow="1" w:lastRow="0" w:firstColumn="0" w:lastColumn="0" w:noHBand="0" w:noVBand="1"/>
      </w:tblPr>
      <w:tblGrid>
        <w:gridCol w:w="1620"/>
        <w:gridCol w:w="5130"/>
        <w:gridCol w:w="1530"/>
      </w:tblGrid>
      <w:tr w:rsidR="00D72189" w:rsidRPr="00DF6BB8" w14:paraId="650DB9A1" w14:textId="77777777" w:rsidTr="00426DB2">
        <w:trPr>
          <w:cnfStyle w:val="100000000000" w:firstRow="1" w:lastRow="0" w:firstColumn="0" w:lastColumn="0" w:oddVBand="0" w:evenVBand="0" w:oddHBand="0" w:evenHBand="0" w:firstRowFirstColumn="0" w:firstRowLastColumn="0" w:lastRowFirstColumn="0" w:lastRowLastColumn="0"/>
        </w:trPr>
        <w:tc>
          <w:tcPr>
            <w:tcW w:w="1620" w:type="dxa"/>
          </w:tcPr>
          <w:p w14:paraId="27911AF4" w14:textId="77777777" w:rsidR="00D72189" w:rsidRPr="005744F6" w:rsidRDefault="00D72189" w:rsidP="00426DB2">
            <w:pPr>
              <w:rPr>
                <w:rStyle w:val="AllCaps"/>
              </w:rPr>
            </w:pPr>
            <w:r w:rsidRPr="00DF6BB8">
              <w:rPr>
                <w:rStyle w:val="AllCaps"/>
              </w:rPr>
              <w:t>CAS #</w:t>
            </w:r>
          </w:p>
        </w:tc>
        <w:tc>
          <w:tcPr>
            <w:tcW w:w="5130" w:type="dxa"/>
          </w:tcPr>
          <w:p w14:paraId="04C3D631" w14:textId="77777777" w:rsidR="00D72189" w:rsidRPr="005744F6" w:rsidRDefault="00D72189" w:rsidP="00426DB2">
            <w:pPr>
              <w:rPr>
                <w:rStyle w:val="AllCaps"/>
              </w:rPr>
            </w:pPr>
            <w:r w:rsidRPr="00DF6BB8">
              <w:rPr>
                <w:rStyle w:val="AllCaps"/>
              </w:rPr>
              <w:t>HHS Toxin</w:t>
            </w:r>
          </w:p>
        </w:tc>
        <w:tc>
          <w:tcPr>
            <w:tcW w:w="1530" w:type="dxa"/>
          </w:tcPr>
          <w:p w14:paraId="67FCB737" w14:textId="77777777" w:rsidR="00D72189" w:rsidRPr="005744F6" w:rsidRDefault="00D72189" w:rsidP="00426DB2">
            <w:pPr>
              <w:rPr>
                <w:rStyle w:val="AllCaps"/>
              </w:rPr>
            </w:pPr>
            <w:r w:rsidRPr="00DF6BB8">
              <w:rPr>
                <w:rStyle w:val="AllCaps"/>
              </w:rPr>
              <w:t>Amount</w:t>
            </w:r>
          </w:p>
        </w:tc>
      </w:tr>
      <w:tr w:rsidR="00D72189" w:rsidRPr="004E0DC7" w14:paraId="732F736E"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A9750F8" w14:textId="77777777" w:rsidR="00D72189" w:rsidRPr="005744F6" w:rsidRDefault="00D72189" w:rsidP="00426DB2">
            <w:r w:rsidRPr="0081073A">
              <w:t>1393-62-0</w:t>
            </w:r>
          </w:p>
        </w:tc>
        <w:tc>
          <w:tcPr>
            <w:tcW w:w="5130" w:type="dxa"/>
          </w:tcPr>
          <w:p w14:paraId="7A0A211E" w14:textId="77777777" w:rsidR="00D72189" w:rsidRPr="005744F6" w:rsidRDefault="00D72189" w:rsidP="00426DB2">
            <w:r>
              <w:t>Abrin</w:t>
            </w:r>
          </w:p>
        </w:tc>
        <w:tc>
          <w:tcPr>
            <w:tcW w:w="1530" w:type="dxa"/>
          </w:tcPr>
          <w:p w14:paraId="71A572BB" w14:textId="77777777" w:rsidR="00D72189" w:rsidRPr="005744F6" w:rsidRDefault="00D72189" w:rsidP="00426DB2">
            <w:r w:rsidRPr="0081073A">
              <w:t>100 mg</w:t>
            </w:r>
          </w:p>
        </w:tc>
      </w:tr>
      <w:tr w:rsidR="00D72189" w:rsidRPr="004E0DC7" w14:paraId="33478E79" w14:textId="77777777" w:rsidTr="00426DB2">
        <w:tc>
          <w:tcPr>
            <w:tcW w:w="1620" w:type="dxa"/>
          </w:tcPr>
          <w:p w14:paraId="7E6C3AC5" w14:textId="77777777" w:rsidR="00D72189" w:rsidRPr="005744F6" w:rsidRDefault="00D72189" w:rsidP="00426DB2">
            <w:r w:rsidRPr="00DB6677">
              <w:t>multiple</w:t>
            </w:r>
          </w:p>
        </w:tc>
        <w:tc>
          <w:tcPr>
            <w:tcW w:w="5130" w:type="dxa"/>
          </w:tcPr>
          <w:p w14:paraId="1917827E" w14:textId="77777777" w:rsidR="00D72189" w:rsidRPr="005744F6" w:rsidRDefault="00D72189" w:rsidP="00426DB2">
            <w:r w:rsidRPr="0081073A">
              <w:t>Botulinum neurotoxins </w:t>
            </w:r>
          </w:p>
        </w:tc>
        <w:tc>
          <w:tcPr>
            <w:tcW w:w="1530" w:type="dxa"/>
          </w:tcPr>
          <w:p w14:paraId="35F5D70B" w14:textId="77777777" w:rsidR="00D72189" w:rsidRPr="005744F6" w:rsidRDefault="00D72189" w:rsidP="00426DB2">
            <w:r>
              <w:t>1</w:t>
            </w:r>
            <w:r w:rsidRPr="005744F6">
              <w:t xml:space="preserve"> mg</w:t>
            </w:r>
          </w:p>
        </w:tc>
      </w:tr>
      <w:tr w:rsidR="00D72189" w:rsidRPr="004E0DC7" w14:paraId="5D2B0186"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B318AC0" w14:textId="77777777" w:rsidR="00D72189" w:rsidRPr="005744F6" w:rsidRDefault="00D72189" w:rsidP="00426DB2">
            <w:r w:rsidRPr="0081073A">
              <w:t>N/A</w:t>
            </w:r>
          </w:p>
        </w:tc>
        <w:tc>
          <w:tcPr>
            <w:tcW w:w="5130" w:type="dxa"/>
          </w:tcPr>
          <w:p w14:paraId="16A4DCF1" w14:textId="77777777" w:rsidR="00D72189" w:rsidRPr="005744F6" w:rsidRDefault="00D72189" w:rsidP="00426DB2">
            <w:r w:rsidRPr="0081073A">
              <w:t>Short, paraly</w:t>
            </w:r>
            <w:r w:rsidRPr="005744F6">
              <w:t>tic  alpha conotoxins</w:t>
            </w:r>
          </w:p>
        </w:tc>
        <w:tc>
          <w:tcPr>
            <w:tcW w:w="1530" w:type="dxa"/>
          </w:tcPr>
          <w:p w14:paraId="4DBCC053" w14:textId="77777777" w:rsidR="00D72189" w:rsidRPr="005744F6" w:rsidRDefault="00D72189" w:rsidP="00426DB2">
            <w:r w:rsidRPr="0081073A">
              <w:t>100 mg</w:t>
            </w:r>
          </w:p>
        </w:tc>
      </w:tr>
      <w:tr w:rsidR="00D72189" w:rsidRPr="004E0DC7" w14:paraId="233D985F" w14:textId="77777777" w:rsidTr="00426DB2">
        <w:tc>
          <w:tcPr>
            <w:tcW w:w="1620" w:type="dxa"/>
          </w:tcPr>
          <w:p w14:paraId="55E6558F" w14:textId="77777777" w:rsidR="00D72189" w:rsidRPr="005744F6" w:rsidRDefault="00D72189" w:rsidP="00426DB2">
            <w:r w:rsidRPr="0081073A">
              <w:t>2270-40-8</w:t>
            </w:r>
          </w:p>
        </w:tc>
        <w:tc>
          <w:tcPr>
            <w:tcW w:w="5130" w:type="dxa"/>
          </w:tcPr>
          <w:p w14:paraId="006D2DAA" w14:textId="77777777" w:rsidR="00D72189" w:rsidRPr="005744F6" w:rsidRDefault="00D72189" w:rsidP="00426DB2">
            <w:r>
              <w:t>Diacetoxyscirpenol</w:t>
            </w:r>
            <w:r w:rsidRPr="005744F6">
              <w:t xml:space="preserve"> (DAS)</w:t>
            </w:r>
          </w:p>
        </w:tc>
        <w:tc>
          <w:tcPr>
            <w:tcW w:w="1530" w:type="dxa"/>
          </w:tcPr>
          <w:p w14:paraId="777D76A5" w14:textId="77777777" w:rsidR="00D72189" w:rsidRPr="005744F6" w:rsidRDefault="00D72189" w:rsidP="00426DB2">
            <w:r w:rsidRPr="0081073A">
              <w:t>1</w:t>
            </w:r>
            <w:r w:rsidRPr="005744F6">
              <w:t>0,000 mg</w:t>
            </w:r>
          </w:p>
        </w:tc>
      </w:tr>
      <w:tr w:rsidR="00D72189" w:rsidRPr="004E0DC7" w14:paraId="4CBF2D3D"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0D0B4045" w14:textId="77777777" w:rsidR="00D72189" w:rsidRPr="005744F6" w:rsidRDefault="00D72189" w:rsidP="00426DB2">
            <w:r w:rsidRPr="0081073A">
              <w:t>9009-86-3</w:t>
            </w:r>
          </w:p>
        </w:tc>
        <w:tc>
          <w:tcPr>
            <w:tcW w:w="5130" w:type="dxa"/>
          </w:tcPr>
          <w:p w14:paraId="03AD3CAF" w14:textId="77777777" w:rsidR="00D72189" w:rsidRPr="005744F6" w:rsidRDefault="00D72189" w:rsidP="00426DB2">
            <w:r>
              <w:t>Ricin</w:t>
            </w:r>
          </w:p>
        </w:tc>
        <w:tc>
          <w:tcPr>
            <w:tcW w:w="1530" w:type="dxa"/>
          </w:tcPr>
          <w:p w14:paraId="27FDC018" w14:textId="77777777" w:rsidR="00D72189" w:rsidRPr="005744F6" w:rsidRDefault="00D72189" w:rsidP="00426DB2">
            <w:r w:rsidRPr="0081073A">
              <w:t>1</w:t>
            </w:r>
            <w:r w:rsidRPr="005744F6">
              <w:t>,000 mg</w:t>
            </w:r>
          </w:p>
        </w:tc>
      </w:tr>
      <w:tr w:rsidR="00D72189" w:rsidRPr="004E0DC7" w14:paraId="6088633E" w14:textId="77777777" w:rsidTr="00426DB2">
        <w:tc>
          <w:tcPr>
            <w:tcW w:w="1620" w:type="dxa"/>
          </w:tcPr>
          <w:p w14:paraId="5D3752CD" w14:textId="77777777" w:rsidR="00D72189" w:rsidRPr="005744F6" w:rsidRDefault="00D72189" w:rsidP="00426DB2">
            <w:r w:rsidRPr="0081073A">
              <w:t>35523-89-8</w:t>
            </w:r>
          </w:p>
        </w:tc>
        <w:tc>
          <w:tcPr>
            <w:tcW w:w="5130" w:type="dxa"/>
          </w:tcPr>
          <w:p w14:paraId="2E7073EA" w14:textId="77777777" w:rsidR="00D72189" w:rsidRPr="005744F6" w:rsidRDefault="00D72189" w:rsidP="00426DB2">
            <w:r>
              <w:t>Saxitoxin</w:t>
            </w:r>
          </w:p>
        </w:tc>
        <w:tc>
          <w:tcPr>
            <w:tcW w:w="1530" w:type="dxa"/>
          </w:tcPr>
          <w:p w14:paraId="2B1BB200" w14:textId="77777777" w:rsidR="00D72189" w:rsidRPr="005744F6" w:rsidRDefault="00D72189" w:rsidP="00426DB2">
            <w:r>
              <w:t>5</w:t>
            </w:r>
            <w:r w:rsidRPr="005744F6">
              <w:t>00 mg</w:t>
            </w:r>
          </w:p>
        </w:tc>
      </w:tr>
      <w:tr w:rsidR="00D72189" w:rsidRPr="004E0DC7" w14:paraId="27EB3C75"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6B543908" w14:textId="77777777" w:rsidR="00D72189" w:rsidRPr="005744F6" w:rsidRDefault="00D72189" w:rsidP="00426DB2">
            <w:r w:rsidRPr="00DB6677">
              <w:t>multiple</w:t>
            </w:r>
          </w:p>
        </w:tc>
        <w:tc>
          <w:tcPr>
            <w:tcW w:w="5130" w:type="dxa"/>
          </w:tcPr>
          <w:p w14:paraId="191CDD3F" w14:textId="77777777" w:rsidR="00D72189" w:rsidRPr="005744F6" w:rsidRDefault="00D72189" w:rsidP="00426DB2">
            <w:r w:rsidRPr="0081073A">
              <w:t>Staphylococcal enterotoxins</w:t>
            </w:r>
            <w:r w:rsidRPr="005744F6">
              <w:t xml:space="preserve"> (Subtypes A, B,C, D and E)</w:t>
            </w:r>
          </w:p>
        </w:tc>
        <w:tc>
          <w:tcPr>
            <w:tcW w:w="1530" w:type="dxa"/>
          </w:tcPr>
          <w:p w14:paraId="03607EC0" w14:textId="77777777" w:rsidR="00D72189" w:rsidRPr="005744F6" w:rsidRDefault="00D72189" w:rsidP="00426DB2">
            <w:r>
              <w:t>100</w:t>
            </w:r>
            <w:r w:rsidRPr="005744F6">
              <w:t xml:space="preserve"> mg</w:t>
            </w:r>
          </w:p>
        </w:tc>
      </w:tr>
      <w:tr w:rsidR="00D72189" w:rsidRPr="004E0DC7" w14:paraId="5CD42265" w14:textId="77777777" w:rsidTr="00426DB2">
        <w:tc>
          <w:tcPr>
            <w:tcW w:w="1620" w:type="dxa"/>
          </w:tcPr>
          <w:p w14:paraId="067B0A88" w14:textId="77777777" w:rsidR="00D72189" w:rsidRPr="005744F6" w:rsidRDefault="00D72189" w:rsidP="00426DB2">
            <w:r w:rsidRPr="0081073A">
              <w:t>21259-20-1</w:t>
            </w:r>
          </w:p>
        </w:tc>
        <w:tc>
          <w:tcPr>
            <w:tcW w:w="5130" w:type="dxa"/>
          </w:tcPr>
          <w:p w14:paraId="394FB576" w14:textId="77777777" w:rsidR="00D72189" w:rsidRPr="005744F6" w:rsidRDefault="00D72189" w:rsidP="00426DB2">
            <w:r>
              <w:t>T–2 toxin</w:t>
            </w:r>
          </w:p>
        </w:tc>
        <w:tc>
          <w:tcPr>
            <w:tcW w:w="1530" w:type="dxa"/>
          </w:tcPr>
          <w:p w14:paraId="41F1303B" w14:textId="77777777" w:rsidR="00D72189" w:rsidRPr="005744F6" w:rsidRDefault="00D72189" w:rsidP="00426DB2">
            <w:r w:rsidRPr="0081073A">
              <w:t>1</w:t>
            </w:r>
            <w:r w:rsidRPr="005744F6">
              <w:t>0,000 mg</w:t>
            </w:r>
          </w:p>
        </w:tc>
      </w:tr>
      <w:tr w:rsidR="00D72189" w:rsidRPr="004E0DC7" w14:paraId="02134176"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1386A29" w14:textId="77777777" w:rsidR="00D72189" w:rsidRPr="005744F6" w:rsidRDefault="00D72189" w:rsidP="00426DB2">
            <w:r w:rsidRPr="0081073A">
              <w:t>4368-28-9</w:t>
            </w:r>
          </w:p>
        </w:tc>
        <w:tc>
          <w:tcPr>
            <w:tcW w:w="5130" w:type="dxa"/>
          </w:tcPr>
          <w:p w14:paraId="7C4D8F31" w14:textId="77777777" w:rsidR="00D72189" w:rsidRPr="005744F6" w:rsidRDefault="00D72189" w:rsidP="00426DB2">
            <w:r w:rsidRPr="0081073A">
              <w:t>Tetrodotoxin</w:t>
            </w:r>
          </w:p>
        </w:tc>
        <w:tc>
          <w:tcPr>
            <w:tcW w:w="1530" w:type="dxa"/>
          </w:tcPr>
          <w:p w14:paraId="467B4502" w14:textId="77777777" w:rsidR="00D72189" w:rsidRPr="005744F6" w:rsidRDefault="00D72189" w:rsidP="00426DB2">
            <w:r>
              <w:t>5</w:t>
            </w:r>
            <w:r w:rsidRPr="005744F6">
              <w:t>00 mg</w:t>
            </w:r>
          </w:p>
        </w:tc>
      </w:tr>
    </w:tbl>
    <w:p w14:paraId="3D64C136" w14:textId="77777777" w:rsidR="00D72189" w:rsidRDefault="00D72189" w:rsidP="00D72189">
      <w:pPr>
        <w:pStyle w:val="Heading2"/>
      </w:pPr>
      <w:r>
        <w:lastRenderedPageBreak/>
        <w:t>Non-Select Agent Toxins</w:t>
      </w:r>
    </w:p>
    <w:p w14:paraId="5D550CF5" w14:textId="77777777" w:rsidR="00D72189" w:rsidRPr="005744F6" w:rsidRDefault="00D72189" w:rsidP="00D72189">
      <w:r>
        <w:t>The following non</w:t>
      </w:r>
      <w:r w:rsidRPr="005744F6">
        <w:t>-select agent toxins and their LD50 values include:</w:t>
      </w:r>
    </w:p>
    <w:tbl>
      <w:tblPr>
        <w:tblStyle w:val="AlternateShadedRows"/>
        <w:tblW w:w="8280" w:type="dxa"/>
        <w:tblLook w:val="0420" w:firstRow="1" w:lastRow="0" w:firstColumn="0" w:lastColumn="0" w:noHBand="0" w:noVBand="1"/>
      </w:tblPr>
      <w:tblGrid>
        <w:gridCol w:w="1710"/>
        <w:gridCol w:w="5040"/>
        <w:gridCol w:w="1530"/>
      </w:tblGrid>
      <w:tr w:rsidR="00D72189" w:rsidRPr="00DF6BB8" w14:paraId="08255BD7" w14:textId="77777777" w:rsidTr="00426DB2">
        <w:trPr>
          <w:cnfStyle w:val="100000000000" w:firstRow="1" w:lastRow="0" w:firstColumn="0" w:lastColumn="0" w:oddVBand="0" w:evenVBand="0" w:oddHBand="0" w:evenHBand="0" w:firstRowFirstColumn="0" w:firstRowLastColumn="0" w:lastRowFirstColumn="0" w:lastRowLastColumn="0"/>
          <w:tblHeader/>
        </w:trPr>
        <w:tc>
          <w:tcPr>
            <w:tcW w:w="1710" w:type="dxa"/>
          </w:tcPr>
          <w:p w14:paraId="22DEF2C4" w14:textId="77777777" w:rsidR="00D72189" w:rsidRPr="005744F6" w:rsidRDefault="00D72189" w:rsidP="00426DB2">
            <w:pPr>
              <w:rPr>
                <w:rStyle w:val="AllCaps"/>
              </w:rPr>
            </w:pPr>
            <w:r w:rsidRPr="00DF6BB8">
              <w:rPr>
                <w:rStyle w:val="AllCaps"/>
              </w:rPr>
              <w:t>CAS #</w:t>
            </w:r>
          </w:p>
        </w:tc>
        <w:tc>
          <w:tcPr>
            <w:tcW w:w="5040" w:type="dxa"/>
          </w:tcPr>
          <w:p w14:paraId="5E1401EC" w14:textId="77777777" w:rsidR="00D72189" w:rsidRPr="005744F6" w:rsidRDefault="00D72189" w:rsidP="00426DB2">
            <w:pPr>
              <w:rPr>
                <w:rStyle w:val="AllCaps"/>
              </w:rPr>
            </w:pPr>
            <w:r w:rsidRPr="00DF6BB8">
              <w:rPr>
                <w:rStyle w:val="AllCaps"/>
              </w:rPr>
              <w:t>Toxin</w:t>
            </w:r>
          </w:p>
        </w:tc>
        <w:tc>
          <w:tcPr>
            <w:tcW w:w="1530" w:type="dxa"/>
          </w:tcPr>
          <w:p w14:paraId="409AA7D5" w14:textId="77777777" w:rsidR="00D72189" w:rsidRPr="005744F6" w:rsidRDefault="00D72189" w:rsidP="00426DB2">
            <w:pPr>
              <w:rPr>
                <w:rStyle w:val="AllCaps"/>
              </w:rPr>
            </w:pPr>
            <w:r w:rsidRPr="00DF6BB8">
              <w:rPr>
                <w:rStyle w:val="AllCaps"/>
              </w:rPr>
              <w:t>LD50 (µg/kg)</w:t>
            </w:r>
          </w:p>
        </w:tc>
      </w:tr>
      <w:tr w:rsidR="00D72189" w:rsidRPr="004E0DC7" w14:paraId="2F26A00D"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C410932" w14:textId="77777777" w:rsidR="00D72189" w:rsidRPr="005744F6" w:rsidRDefault="00D72189" w:rsidP="00426DB2">
            <w:r w:rsidRPr="0081073A">
              <w:t>N/A</w:t>
            </w:r>
          </w:p>
        </w:tc>
        <w:tc>
          <w:tcPr>
            <w:tcW w:w="5040" w:type="dxa"/>
          </w:tcPr>
          <w:p w14:paraId="060A7E96" w14:textId="77777777" w:rsidR="00D72189" w:rsidRPr="005744F6" w:rsidRDefault="00D72189" w:rsidP="00426DB2">
            <w:r w:rsidRPr="0081073A">
              <w:t>Aerolysin</w:t>
            </w:r>
          </w:p>
        </w:tc>
        <w:tc>
          <w:tcPr>
            <w:tcW w:w="1530" w:type="dxa"/>
          </w:tcPr>
          <w:p w14:paraId="5BA6F58A" w14:textId="77777777" w:rsidR="00D72189" w:rsidRPr="005744F6" w:rsidRDefault="00D72189" w:rsidP="00426DB2">
            <w:r w:rsidRPr="0081073A">
              <w:t>7.0</w:t>
            </w:r>
          </w:p>
        </w:tc>
      </w:tr>
      <w:tr w:rsidR="00D72189" w:rsidRPr="004E0DC7" w14:paraId="0D0C4E82" w14:textId="77777777" w:rsidTr="00426DB2">
        <w:tc>
          <w:tcPr>
            <w:tcW w:w="1710" w:type="dxa"/>
          </w:tcPr>
          <w:p w14:paraId="77D6E24B" w14:textId="77777777" w:rsidR="00D72189" w:rsidRPr="005744F6" w:rsidRDefault="00D72189" w:rsidP="00426DB2">
            <w:r w:rsidRPr="0081073A">
              <w:t>12778-32-4</w:t>
            </w:r>
          </w:p>
        </w:tc>
        <w:tc>
          <w:tcPr>
            <w:tcW w:w="5040" w:type="dxa"/>
          </w:tcPr>
          <w:p w14:paraId="09B453B5" w14:textId="77777777" w:rsidR="00D72189" w:rsidRPr="005744F6" w:rsidRDefault="00D72189" w:rsidP="00426DB2">
            <w:r w:rsidRPr="005744F6">
              <w:sym w:font="Symbol" w:char="F062"/>
            </w:r>
            <w:r w:rsidRPr="005744F6">
              <w:t>-bungarotoxin</w:t>
            </w:r>
          </w:p>
        </w:tc>
        <w:tc>
          <w:tcPr>
            <w:tcW w:w="1530" w:type="dxa"/>
          </w:tcPr>
          <w:p w14:paraId="65FBEEFD" w14:textId="77777777" w:rsidR="00D72189" w:rsidRPr="005744F6" w:rsidRDefault="00D72189" w:rsidP="00426DB2">
            <w:r w:rsidRPr="0081073A">
              <w:t>14.0</w:t>
            </w:r>
          </w:p>
        </w:tc>
      </w:tr>
      <w:tr w:rsidR="00D72189" w:rsidRPr="004E0DC7" w14:paraId="7694BDA8"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C2C889A" w14:textId="77777777" w:rsidR="00D72189" w:rsidRPr="005744F6" w:rsidRDefault="00D72189" w:rsidP="00426DB2">
            <w:r w:rsidRPr="0081073A">
              <w:t>58205-95-1</w:t>
            </w:r>
          </w:p>
        </w:tc>
        <w:tc>
          <w:tcPr>
            <w:tcW w:w="5040" w:type="dxa"/>
          </w:tcPr>
          <w:p w14:paraId="43813856" w14:textId="77777777" w:rsidR="00D72189" w:rsidRPr="005744F6" w:rsidRDefault="00D72189" w:rsidP="00426DB2">
            <w:proofErr w:type="spellStart"/>
            <w:r w:rsidRPr="0081073A">
              <w:t>Caeruleotoxin</w:t>
            </w:r>
            <w:proofErr w:type="spellEnd"/>
          </w:p>
        </w:tc>
        <w:tc>
          <w:tcPr>
            <w:tcW w:w="1530" w:type="dxa"/>
          </w:tcPr>
          <w:p w14:paraId="4F5B2484" w14:textId="77777777" w:rsidR="00D72189" w:rsidRPr="005744F6" w:rsidRDefault="00D72189" w:rsidP="00426DB2">
            <w:r w:rsidRPr="0081073A">
              <w:t>53</w:t>
            </w:r>
          </w:p>
        </w:tc>
      </w:tr>
      <w:tr w:rsidR="00D72189" w:rsidRPr="004E0DC7" w14:paraId="12002611" w14:textId="77777777" w:rsidTr="00426DB2">
        <w:tc>
          <w:tcPr>
            <w:tcW w:w="1710" w:type="dxa"/>
          </w:tcPr>
          <w:p w14:paraId="433CD0D7" w14:textId="77777777" w:rsidR="00D72189" w:rsidRPr="005744F6" w:rsidRDefault="00D72189" w:rsidP="00426DB2">
            <w:r w:rsidRPr="0081073A">
              <w:t>72270-31-6</w:t>
            </w:r>
          </w:p>
        </w:tc>
        <w:tc>
          <w:tcPr>
            <w:tcW w:w="5040" w:type="dxa"/>
          </w:tcPr>
          <w:p w14:paraId="0F2496DC" w14:textId="77777777" w:rsidR="00D72189" w:rsidRPr="005744F6" w:rsidRDefault="00D72189" w:rsidP="00426DB2">
            <w:proofErr w:type="spellStart"/>
            <w:r w:rsidRPr="0081073A">
              <w:t>Cereolysin</w:t>
            </w:r>
            <w:proofErr w:type="spellEnd"/>
          </w:p>
        </w:tc>
        <w:tc>
          <w:tcPr>
            <w:tcW w:w="1530" w:type="dxa"/>
          </w:tcPr>
          <w:p w14:paraId="09BC25BB" w14:textId="77777777" w:rsidR="00D72189" w:rsidRPr="005744F6" w:rsidRDefault="00D72189" w:rsidP="00426DB2">
            <w:r w:rsidRPr="0081073A">
              <w:t>40-80</w:t>
            </w:r>
          </w:p>
        </w:tc>
      </w:tr>
      <w:tr w:rsidR="00D72189" w:rsidRPr="004E0DC7" w14:paraId="3CB66205"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AC11752" w14:textId="77777777" w:rsidR="00D72189" w:rsidRPr="005744F6" w:rsidRDefault="00D72189" w:rsidP="00426DB2">
            <w:r w:rsidRPr="0081073A">
              <w:t>9012-63-9</w:t>
            </w:r>
          </w:p>
        </w:tc>
        <w:tc>
          <w:tcPr>
            <w:tcW w:w="5040" w:type="dxa"/>
          </w:tcPr>
          <w:p w14:paraId="4CA860A8" w14:textId="77777777" w:rsidR="00D72189" w:rsidRPr="005744F6" w:rsidRDefault="00D72189" w:rsidP="00426DB2">
            <w:r w:rsidRPr="0081073A">
              <w:t>Cholera toxin</w:t>
            </w:r>
          </w:p>
        </w:tc>
        <w:tc>
          <w:tcPr>
            <w:tcW w:w="1530" w:type="dxa"/>
          </w:tcPr>
          <w:p w14:paraId="7290EBE3" w14:textId="77777777" w:rsidR="00D72189" w:rsidRPr="005744F6" w:rsidRDefault="00D72189" w:rsidP="00426DB2">
            <w:r w:rsidRPr="0081073A">
              <w:t>250</w:t>
            </w:r>
          </w:p>
        </w:tc>
      </w:tr>
      <w:tr w:rsidR="00D72189" w:rsidRPr="004E0DC7" w14:paraId="57AF4863" w14:textId="77777777" w:rsidTr="00426DB2">
        <w:tc>
          <w:tcPr>
            <w:tcW w:w="1710" w:type="dxa"/>
          </w:tcPr>
          <w:p w14:paraId="3BDB2BB7" w14:textId="77777777" w:rsidR="00D72189" w:rsidRPr="005744F6" w:rsidRDefault="00D72189" w:rsidP="00426DB2">
            <w:r w:rsidRPr="0081073A">
              <w:t>N/A</w:t>
            </w:r>
          </w:p>
        </w:tc>
        <w:tc>
          <w:tcPr>
            <w:tcW w:w="5040" w:type="dxa"/>
          </w:tcPr>
          <w:p w14:paraId="6228D369" w14:textId="77777777" w:rsidR="00D72189" w:rsidRPr="005744F6" w:rsidRDefault="00D72189" w:rsidP="00426DB2">
            <w:r w:rsidRPr="0081073A">
              <w:t>Clostridium difficile enterotoxin A</w:t>
            </w:r>
          </w:p>
        </w:tc>
        <w:tc>
          <w:tcPr>
            <w:tcW w:w="1530" w:type="dxa"/>
          </w:tcPr>
          <w:p w14:paraId="53434B5E" w14:textId="77777777" w:rsidR="00D72189" w:rsidRPr="005744F6" w:rsidRDefault="00D72189" w:rsidP="00426DB2">
            <w:r w:rsidRPr="0081073A">
              <w:t>0.5</w:t>
            </w:r>
          </w:p>
        </w:tc>
      </w:tr>
      <w:tr w:rsidR="00D72189" w:rsidRPr="004E0DC7" w14:paraId="0F5EA857"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7A78E5BD" w14:textId="77777777" w:rsidR="00D72189" w:rsidRPr="005744F6" w:rsidRDefault="00D72189" w:rsidP="00426DB2">
            <w:r w:rsidRPr="0081073A">
              <w:t>N/A</w:t>
            </w:r>
          </w:p>
        </w:tc>
        <w:tc>
          <w:tcPr>
            <w:tcW w:w="5040" w:type="dxa"/>
          </w:tcPr>
          <w:p w14:paraId="0B127375" w14:textId="77777777" w:rsidR="00D72189" w:rsidRPr="005744F6" w:rsidRDefault="00D72189" w:rsidP="00426DB2">
            <w:r w:rsidRPr="0081073A">
              <w:t>Clostridium difficile cytotoxin B</w:t>
            </w:r>
          </w:p>
        </w:tc>
        <w:tc>
          <w:tcPr>
            <w:tcW w:w="1530" w:type="dxa"/>
          </w:tcPr>
          <w:p w14:paraId="5DE40347" w14:textId="77777777" w:rsidR="00D72189" w:rsidRPr="005744F6" w:rsidRDefault="00D72189" w:rsidP="00426DB2">
            <w:r w:rsidRPr="0081073A">
              <w:t>220</w:t>
            </w:r>
          </w:p>
        </w:tc>
      </w:tr>
      <w:tr w:rsidR="00D72189" w:rsidRPr="004E0DC7" w14:paraId="1ED61701" w14:textId="77777777" w:rsidTr="00426DB2">
        <w:tc>
          <w:tcPr>
            <w:tcW w:w="1710" w:type="dxa"/>
          </w:tcPr>
          <w:p w14:paraId="3D6CDA83" w14:textId="77777777" w:rsidR="00D72189" w:rsidRPr="005744F6" w:rsidRDefault="00D72189" w:rsidP="00426DB2">
            <w:r w:rsidRPr="0081073A">
              <w:t>N/A</w:t>
            </w:r>
          </w:p>
        </w:tc>
        <w:tc>
          <w:tcPr>
            <w:tcW w:w="5040" w:type="dxa"/>
          </w:tcPr>
          <w:p w14:paraId="1407A351" w14:textId="77777777" w:rsidR="00D72189" w:rsidRPr="005744F6" w:rsidRDefault="00D72189" w:rsidP="00426DB2">
            <w:r w:rsidRPr="0081073A">
              <w:t>Clostridium perfringens kappa toxin</w:t>
            </w:r>
          </w:p>
        </w:tc>
        <w:tc>
          <w:tcPr>
            <w:tcW w:w="1530" w:type="dxa"/>
          </w:tcPr>
          <w:p w14:paraId="04111819" w14:textId="77777777" w:rsidR="00D72189" w:rsidRPr="005744F6" w:rsidRDefault="00D72189" w:rsidP="00426DB2">
            <w:r w:rsidRPr="0081073A">
              <w:t>1,500</w:t>
            </w:r>
          </w:p>
        </w:tc>
      </w:tr>
      <w:tr w:rsidR="00D72189" w14:paraId="37B10323"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63D4361" w14:textId="77777777" w:rsidR="00D72189" w:rsidRPr="005744F6" w:rsidRDefault="00D72189" w:rsidP="00426DB2">
            <w:r w:rsidRPr="0081073A">
              <w:t>N/A</w:t>
            </w:r>
          </w:p>
        </w:tc>
        <w:tc>
          <w:tcPr>
            <w:tcW w:w="5040" w:type="dxa"/>
          </w:tcPr>
          <w:p w14:paraId="474E94B0" w14:textId="77777777" w:rsidR="00D72189" w:rsidRPr="005744F6" w:rsidRDefault="00D72189" w:rsidP="00426DB2">
            <w:r w:rsidRPr="0081073A">
              <w:t xml:space="preserve">Clostridium perfringens </w:t>
            </w:r>
            <w:proofErr w:type="spellStart"/>
            <w:r w:rsidRPr="0081073A">
              <w:t>perfringolysin</w:t>
            </w:r>
            <w:proofErr w:type="spellEnd"/>
            <w:r w:rsidRPr="0081073A">
              <w:t xml:space="preserve"> O</w:t>
            </w:r>
          </w:p>
        </w:tc>
        <w:tc>
          <w:tcPr>
            <w:tcW w:w="1530" w:type="dxa"/>
          </w:tcPr>
          <w:p w14:paraId="2CAB0379" w14:textId="77777777" w:rsidR="00D72189" w:rsidRPr="005744F6" w:rsidRDefault="00D72189" w:rsidP="00426DB2">
            <w:r w:rsidRPr="0081073A">
              <w:t>13-16</w:t>
            </w:r>
          </w:p>
        </w:tc>
      </w:tr>
      <w:tr w:rsidR="00D72189" w14:paraId="4CA4E720" w14:textId="77777777" w:rsidTr="00426DB2">
        <w:tc>
          <w:tcPr>
            <w:tcW w:w="1710" w:type="dxa"/>
          </w:tcPr>
          <w:p w14:paraId="1CD228D0" w14:textId="77777777" w:rsidR="00D72189" w:rsidRPr="005744F6" w:rsidRDefault="00D72189" w:rsidP="00426DB2">
            <w:r w:rsidRPr="0081073A">
              <w:t>N/A</w:t>
            </w:r>
          </w:p>
        </w:tc>
        <w:tc>
          <w:tcPr>
            <w:tcW w:w="5040" w:type="dxa"/>
          </w:tcPr>
          <w:p w14:paraId="457477E6" w14:textId="77777777" w:rsidR="00D72189" w:rsidRPr="005744F6" w:rsidRDefault="00D72189" w:rsidP="00426DB2">
            <w:r w:rsidRPr="0081073A">
              <w:t>Clostridium perfringens enterotoxin</w:t>
            </w:r>
          </w:p>
        </w:tc>
        <w:tc>
          <w:tcPr>
            <w:tcW w:w="1530" w:type="dxa"/>
          </w:tcPr>
          <w:p w14:paraId="20287F35" w14:textId="77777777" w:rsidR="00D72189" w:rsidRPr="005744F6" w:rsidRDefault="00D72189" w:rsidP="00426DB2">
            <w:r w:rsidRPr="0081073A">
              <w:t>81</w:t>
            </w:r>
          </w:p>
        </w:tc>
      </w:tr>
      <w:tr w:rsidR="00D72189" w14:paraId="35581AFA"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6D438C6A" w14:textId="77777777" w:rsidR="00D72189" w:rsidRPr="005744F6" w:rsidRDefault="00D72189" w:rsidP="00426DB2">
            <w:r w:rsidRPr="0081073A">
              <w:t>N/A</w:t>
            </w:r>
          </w:p>
        </w:tc>
        <w:tc>
          <w:tcPr>
            <w:tcW w:w="5040" w:type="dxa"/>
          </w:tcPr>
          <w:p w14:paraId="536EBDE3" w14:textId="77777777" w:rsidR="00D72189" w:rsidRPr="005744F6" w:rsidRDefault="00D72189" w:rsidP="00426DB2">
            <w:r w:rsidRPr="0081073A">
              <w:t>Clostridium perfringens</w:t>
            </w:r>
            <w:r w:rsidRPr="005744F6">
              <w:t xml:space="preserve"> beta toxin</w:t>
            </w:r>
          </w:p>
        </w:tc>
        <w:tc>
          <w:tcPr>
            <w:tcW w:w="1530" w:type="dxa"/>
          </w:tcPr>
          <w:p w14:paraId="5A777F36" w14:textId="77777777" w:rsidR="00D72189" w:rsidRPr="005744F6" w:rsidRDefault="00D72189" w:rsidP="00426DB2">
            <w:r w:rsidRPr="0081073A">
              <w:t>0.4</w:t>
            </w:r>
          </w:p>
        </w:tc>
      </w:tr>
      <w:tr w:rsidR="00D72189" w14:paraId="1F414653" w14:textId="77777777" w:rsidTr="00426DB2">
        <w:tc>
          <w:tcPr>
            <w:tcW w:w="1710" w:type="dxa"/>
          </w:tcPr>
          <w:p w14:paraId="100FB2ED" w14:textId="77777777" w:rsidR="00D72189" w:rsidRPr="005744F6" w:rsidRDefault="00D72189" w:rsidP="00426DB2">
            <w:r w:rsidRPr="0081073A">
              <w:t>N/A</w:t>
            </w:r>
          </w:p>
        </w:tc>
        <w:tc>
          <w:tcPr>
            <w:tcW w:w="5040" w:type="dxa"/>
          </w:tcPr>
          <w:p w14:paraId="454FFA3A" w14:textId="77777777" w:rsidR="00D72189" w:rsidRPr="005744F6" w:rsidRDefault="00D72189" w:rsidP="00426DB2">
            <w:r w:rsidRPr="0081073A">
              <w:t>Clostridium perfringens delta toxin</w:t>
            </w:r>
          </w:p>
        </w:tc>
        <w:tc>
          <w:tcPr>
            <w:tcW w:w="1530" w:type="dxa"/>
          </w:tcPr>
          <w:p w14:paraId="283F4B87" w14:textId="77777777" w:rsidR="00D72189" w:rsidRPr="005744F6" w:rsidRDefault="00D72189" w:rsidP="00426DB2">
            <w:r w:rsidRPr="0081073A">
              <w:t>5</w:t>
            </w:r>
          </w:p>
        </w:tc>
      </w:tr>
      <w:tr w:rsidR="00D72189" w14:paraId="5AF1726B"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6338E2F" w14:textId="77777777" w:rsidR="00D72189" w:rsidRPr="005744F6" w:rsidRDefault="00D72189" w:rsidP="00426DB2">
            <w:r w:rsidRPr="0081073A">
              <w:t>N/A</w:t>
            </w:r>
          </w:p>
        </w:tc>
        <w:tc>
          <w:tcPr>
            <w:tcW w:w="5040" w:type="dxa"/>
          </w:tcPr>
          <w:p w14:paraId="22E2651C" w14:textId="77777777" w:rsidR="00D72189" w:rsidRPr="005744F6" w:rsidRDefault="00D72189" w:rsidP="00426DB2">
            <w:r w:rsidRPr="0081073A">
              <w:t>Clostridium perfringens epsilon toxin</w:t>
            </w:r>
          </w:p>
        </w:tc>
        <w:tc>
          <w:tcPr>
            <w:tcW w:w="1530" w:type="dxa"/>
          </w:tcPr>
          <w:p w14:paraId="624DBA50" w14:textId="77777777" w:rsidR="00D72189" w:rsidRPr="005744F6" w:rsidRDefault="00D72189" w:rsidP="00426DB2">
            <w:r w:rsidRPr="0081073A">
              <w:t>0.1</w:t>
            </w:r>
          </w:p>
        </w:tc>
      </w:tr>
      <w:tr w:rsidR="00D72189" w14:paraId="02CABC3B" w14:textId="77777777" w:rsidTr="00426DB2">
        <w:tc>
          <w:tcPr>
            <w:tcW w:w="1710" w:type="dxa"/>
          </w:tcPr>
          <w:p w14:paraId="7BBF4729" w14:textId="77777777" w:rsidR="00D72189" w:rsidRPr="005744F6" w:rsidRDefault="00D72189" w:rsidP="00426DB2">
            <w:r w:rsidRPr="0081073A">
              <w:t>9007-40-3</w:t>
            </w:r>
          </w:p>
        </w:tc>
        <w:tc>
          <w:tcPr>
            <w:tcW w:w="5040" w:type="dxa"/>
          </w:tcPr>
          <w:p w14:paraId="7419FD5B" w14:textId="77777777" w:rsidR="00D72189" w:rsidRPr="005744F6" w:rsidRDefault="00D72189" w:rsidP="00426DB2">
            <w:r w:rsidRPr="0081073A">
              <w:t>Crotoxin</w:t>
            </w:r>
          </w:p>
        </w:tc>
        <w:tc>
          <w:tcPr>
            <w:tcW w:w="1530" w:type="dxa"/>
          </w:tcPr>
          <w:p w14:paraId="241989DD" w14:textId="77777777" w:rsidR="00D72189" w:rsidRPr="005744F6" w:rsidRDefault="00D72189" w:rsidP="00426DB2">
            <w:r w:rsidRPr="0081073A">
              <w:t>82</w:t>
            </w:r>
          </w:p>
        </w:tc>
      </w:tr>
      <w:tr w:rsidR="00D72189" w14:paraId="61D8F5B1"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36A3C7DA" w14:textId="77777777" w:rsidR="00D72189" w:rsidRPr="005744F6" w:rsidRDefault="00D72189" w:rsidP="00426DB2">
            <w:r w:rsidRPr="0081073A">
              <w:t>92092-36-9</w:t>
            </w:r>
          </w:p>
        </w:tc>
        <w:tc>
          <w:tcPr>
            <w:tcW w:w="5040" w:type="dxa"/>
          </w:tcPr>
          <w:p w14:paraId="4436B450" w14:textId="77777777" w:rsidR="00D72189" w:rsidRPr="005744F6" w:rsidRDefault="00D72189" w:rsidP="00426DB2">
            <w:r w:rsidRPr="0081073A">
              <w:t>Diphtheria toxin</w:t>
            </w:r>
          </w:p>
        </w:tc>
        <w:tc>
          <w:tcPr>
            <w:tcW w:w="1530" w:type="dxa"/>
          </w:tcPr>
          <w:p w14:paraId="01B041CD" w14:textId="77777777" w:rsidR="00D72189" w:rsidRPr="005744F6" w:rsidRDefault="00D72189" w:rsidP="00426DB2">
            <w:r w:rsidRPr="0081073A">
              <w:t>0.1</w:t>
            </w:r>
          </w:p>
        </w:tc>
      </w:tr>
      <w:tr w:rsidR="00D72189" w14:paraId="4BF728B0" w14:textId="77777777" w:rsidTr="00426DB2">
        <w:tc>
          <w:tcPr>
            <w:tcW w:w="1710" w:type="dxa"/>
          </w:tcPr>
          <w:p w14:paraId="5B566530" w14:textId="77777777" w:rsidR="00D72189" w:rsidRPr="005744F6" w:rsidRDefault="00D72189" w:rsidP="00426DB2">
            <w:r w:rsidRPr="0081073A">
              <w:t>72270-41-8</w:t>
            </w:r>
          </w:p>
        </w:tc>
        <w:tc>
          <w:tcPr>
            <w:tcW w:w="5040" w:type="dxa"/>
          </w:tcPr>
          <w:p w14:paraId="1C74C3C6" w14:textId="77777777" w:rsidR="00D72189" w:rsidRPr="005744F6" w:rsidRDefault="00D72189" w:rsidP="00426DB2">
            <w:proofErr w:type="spellStart"/>
            <w:r w:rsidRPr="0081073A">
              <w:t>Listeriolysin</w:t>
            </w:r>
            <w:proofErr w:type="spellEnd"/>
          </w:p>
        </w:tc>
        <w:tc>
          <w:tcPr>
            <w:tcW w:w="1530" w:type="dxa"/>
          </w:tcPr>
          <w:p w14:paraId="46873488" w14:textId="77777777" w:rsidR="00D72189" w:rsidRPr="005744F6" w:rsidRDefault="00D72189" w:rsidP="00426DB2">
            <w:r w:rsidRPr="0081073A">
              <w:t>3-12</w:t>
            </w:r>
          </w:p>
        </w:tc>
      </w:tr>
      <w:tr w:rsidR="00D72189" w14:paraId="45312AA0"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63E0B543" w14:textId="77777777" w:rsidR="00D72189" w:rsidRPr="005744F6" w:rsidRDefault="00D72189" w:rsidP="00426DB2">
            <w:r w:rsidRPr="0081073A">
              <w:t>1406-83-3</w:t>
            </w:r>
          </w:p>
        </w:tc>
        <w:tc>
          <w:tcPr>
            <w:tcW w:w="5040" w:type="dxa"/>
          </w:tcPr>
          <w:p w14:paraId="3E96B690" w14:textId="77777777" w:rsidR="00D72189" w:rsidRPr="005744F6" w:rsidRDefault="00D72189" w:rsidP="00426DB2">
            <w:r w:rsidRPr="0081073A">
              <w:t>Leucocidin</w:t>
            </w:r>
          </w:p>
        </w:tc>
        <w:tc>
          <w:tcPr>
            <w:tcW w:w="1530" w:type="dxa"/>
          </w:tcPr>
          <w:p w14:paraId="36E68961" w14:textId="77777777" w:rsidR="00D72189" w:rsidRPr="005744F6" w:rsidRDefault="00D72189" w:rsidP="00426DB2">
            <w:r w:rsidRPr="0081073A">
              <w:t>50</w:t>
            </w:r>
          </w:p>
        </w:tc>
      </w:tr>
      <w:tr w:rsidR="00D72189" w14:paraId="3272AD93" w14:textId="77777777" w:rsidTr="00426DB2">
        <w:tc>
          <w:tcPr>
            <w:tcW w:w="1710" w:type="dxa"/>
          </w:tcPr>
          <w:p w14:paraId="0A3D148B" w14:textId="77777777" w:rsidR="00D72189" w:rsidRPr="005744F6" w:rsidRDefault="00D72189" w:rsidP="00426DB2">
            <w:r w:rsidRPr="0081073A">
              <w:t>65988-88-7</w:t>
            </w:r>
          </w:p>
        </w:tc>
        <w:tc>
          <w:tcPr>
            <w:tcW w:w="5040" w:type="dxa"/>
          </w:tcPr>
          <w:p w14:paraId="6449D8DC" w14:textId="77777777" w:rsidR="00D72189" w:rsidRPr="005744F6" w:rsidRDefault="00D72189" w:rsidP="00426DB2">
            <w:proofErr w:type="spellStart"/>
            <w:r w:rsidRPr="0081073A">
              <w:t>Modeccin</w:t>
            </w:r>
            <w:proofErr w:type="spellEnd"/>
          </w:p>
        </w:tc>
        <w:tc>
          <w:tcPr>
            <w:tcW w:w="1530" w:type="dxa"/>
          </w:tcPr>
          <w:p w14:paraId="00114AE4" w14:textId="77777777" w:rsidR="00D72189" w:rsidRPr="005744F6" w:rsidRDefault="00D72189" w:rsidP="00426DB2">
            <w:r w:rsidRPr="0081073A">
              <w:t>1-10</w:t>
            </w:r>
          </w:p>
        </w:tc>
      </w:tr>
      <w:tr w:rsidR="00D72189" w14:paraId="6922862C"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7479A256" w14:textId="77777777" w:rsidR="00D72189" w:rsidRPr="005744F6" w:rsidRDefault="00D72189" w:rsidP="00426DB2">
            <w:r w:rsidRPr="0081073A">
              <w:t>N/A</w:t>
            </w:r>
          </w:p>
        </w:tc>
        <w:tc>
          <w:tcPr>
            <w:tcW w:w="5040" w:type="dxa"/>
          </w:tcPr>
          <w:p w14:paraId="7955C516" w14:textId="77777777" w:rsidR="00D72189" w:rsidRPr="005744F6" w:rsidRDefault="00D72189" w:rsidP="00426DB2">
            <w:r w:rsidRPr="0081073A">
              <w:t>Nematocyst toxins</w:t>
            </w:r>
          </w:p>
        </w:tc>
        <w:tc>
          <w:tcPr>
            <w:tcW w:w="1530" w:type="dxa"/>
          </w:tcPr>
          <w:p w14:paraId="6A76C2F8" w14:textId="77777777" w:rsidR="00D72189" w:rsidRPr="005744F6" w:rsidRDefault="00D72189" w:rsidP="00426DB2">
            <w:r w:rsidRPr="0081073A">
              <w:t>33-70</w:t>
            </w:r>
          </w:p>
        </w:tc>
      </w:tr>
      <w:tr w:rsidR="00D72189" w14:paraId="4CA7B247" w14:textId="77777777" w:rsidTr="00426DB2">
        <w:tc>
          <w:tcPr>
            <w:tcW w:w="1710" w:type="dxa"/>
          </w:tcPr>
          <w:p w14:paraId="6C823D45" w14:textId="77777777" w:rsidR="00D72189" w:rsidRPr="005744F6" w:rsidRDefault="00D72189" w:rsidP="00426DB2">
            <w:r w:rsidRPr="0081073A">
              <w:t>37223-96-4</w:t>
            </w:r>
          </w:p>
        </w:tc>
        <w:tc>
          <w:tcPr>
            <w:tcW w:w="5040" w:type="dxa"/>
          </w:tcPr>
          <w:p w14:paraId="5B75607F" w14:textId="77777777" w:rsidR="00D72189" w:rsidRPr="005744F6" w:rsidRDefault="00D72189" w:rsidP="00426DB2">
            <w:proofErr w:type="spellStart"/>
            <w:r w:rsidRPr="007423C5">
              <w:t>Note</w:t>
            </w:r>
            <w:r w:rsidRPr="005744F6">
              <w:t>xin</w:t>
            </w:r>
            <w:proofErr w:type="spellEnd"/>
          </w:p>
        </w:tc>
        <w:tc>
          <w:tcPr>
            <w:tcW w:w="1530" w:type="dxa"/>
          </w:tcPr>
          <w:p w14:paraId="4103DFA6" w14:textId="77777777" w:rsidR="00D72189" w:rsidRPr="005744F6" w:rsidRDefault="00D72189" w:rsidP="00426DB2">
            <w:r w:rsidRPr="0081073A">
              <w:t>25</w:t>
            </w:r>
          </w:p>
        </w:tc>
      </w:tr>
      <w:tr w:rsidR="00D72189" w14:paraId="2065A067"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586F38DD" w14:textId="77777777" w:rsidR="00D72189" w:rsidRPr="005744F6" w:rsidRDefault="00D72189" w:rsidP="00426DB2">
            <w:r w:rsidRPr="0081073A">
              <w:t>70323-44-3</w:t>
            </w:r>
          </w:p>
        </w:tc>
        <w:tc>
          <w:tcPr>
            <w:tcW w:w="5040" w:type="dxa"/>
          </w:tcPr>
          <w:p w14:paraId="3DE565C7" w14:textId="77777777" w:rsidR="00D72189" w:rsidRPr="005744F6" w:rsidRDefault="00D72189" w:rsidP="00426DB2">
            <w:r w:rsidRPr="0081073A">
              <w:t>Pertussis toxin</w:t>
            </w:r>
          </w:p>
        </w:tc>
        <w:tc>
          <w:tcPr>
            <w:tcW w:w="1530" w:type="dxa"/>
          </w:tcPr>
          <w:p w14:paraId="247E67EC" w14:textId="77777777" w:rsidR="00D72189" w:rsidRPr="005744F6" w:rsidRDefault="00D72189" w:rsidP="00426DB2">
            <w:r w:rsidRPr="0081073A">
              <w:t>15</w:t>
            </w:r>
          </w:p>
        </w:tc>
      </w:tr>
      <w:tr w:rsidR="00D72189" w14:paraId="1B5EC816" w14:textId="77777777" w:rsidTr="00426DB2">
        <w:tc>
          <w:tcPr>
            <w:tcW w:w="1710" w:type="dxa"/>
          </w:tcPr>
          <w:p w14:paraId="75C756D2" w14:textId="77777777" w:rsidR="00D72189" w:rsidRPr="005744F6" w:rsidRDefault="00D72189" w:rsidP="00426DB2">
            <w:r w:rsidRPr="0081073A">
              <w:t>N/A</w:t>
            </w:r>
          </w:p>
        </w:tc>
        <w:tc>
          <w:tcPr>
            <w:tcW w:w="5040" w:type="dxa"/>
          </w:tcPr>
          <w:p w14:paraId="7B5ABA76" w14:textId="77777777" w:rsidR="00D72189" w:rsidRPr="005744F6" w:rsidRDefault="00D72189" w:rsidP="00426DB2">
            <w:proofErr w:type="spellStart"/>
            <w:r w:rsidRPr="0081073A">
              <w:t>Pneumolysin</w:t>
            </w:r>
            <w:proofErr w:type="spellEnd"/>
          </w:p>
        </w:tc>
        <w:tc>
          <w:tcPr>
            <w:tcW w:w="1530" w:type="dxa"/>
          </w:tcPr>
          <w:p w14:paraId="62B02A97" w14:textId="77777777" w:rsidR="00D72189" w:rsidRPr="005744F6" w:rsidRDefault="00D72189" w:rsidP="00426DB2">
            <w:r w:rsidRPr="0081073A">
              <w:t>1.5</w:t>
            </w:r>
          </w:p>
        </w:tc>
      </w:tr>
      <w:tr w:rsidR="00D72189" w14:paraId="2557DA1C"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E2EB6AE" w14:textId="77777777" w:rsidR="00D72189" w:rsidRPr="005744F6" w:rsidRDefault="00D72189" w:rsidP="00426DB2">
            <w:r w:rsidRPr="0081073A">
              <w:t>N/A</w:t>
            </w:r>
          </w:p>
        </w:tc>
        <w:tc>
          <w:tcPr>
            <w:tcW w:w="5040" w:type="dxa"/>
          </w:tcPr>
          <w:p w14:paraId="0122FE04" w14:textId="77777777" w:rsidR="00D72189" w:rsidRPr="005744F6" w:rsidRDefault="00D72189" w:rsidP="00426DB2">
            <w:r w:rsidRPr="0081073A">
              <w:t>Pseudomonas aeruginosa toxin A</w:t>
            </w:r>
          </w:p>
        </w:tc>
        <w:tc>
          <w:tcPr>
            <w:tcW w:w="1530" w:type="dxa"/>
          </w:tcPr>
          <w:p w14:paraId="367799E6" w14:textId="77777777" w:rsidR="00D72189" w:rsidRPr="005744F6" w:rsidRDefault="00D72189" w:rsidP="00426DB2">
            <w:r w:rsidRPr="0081073A">
              <w:t>3</w:t>
            </w:r>
          </w:p>
        </w:tc>
      </w:tr>
      <w:tr w:rsidR="00D72189" w14:paraId="2B7C00AA" w14:textId="77777777" w:rsidTr="00426DB2">
        <w:tc>
          <w:tcPr>
            <w:tcW w:w="1710" w:type="dxa"/>
          </w:tcPr>
          <w:p w14:paraId="3657230A" w14:textId="77777777" w:rsidR="00D72189" w:rsidRPr="005744F6" w:rsidRDefault="00D72189" w:rsidP="00426DB2">
            <w:r w:rsidRPr="0081073A">
              <w:t>N/A</w:t>
            </w:r>
          </w:p>
        </w:tc>
        <w:tc>
          <w:tcPr>
            <w:tcW w:w="5040" w:type="dxa"/>
          </w:tcPr>
          <w:p w14:paraId="47E7F952" w14:textId="77777777" w:rsidR="00D72189" w:rsidRPr="005744F6" w:rsidRDefault="00D72189" w:rsidP="00426DB2">
            <w:r w:rsidRPr="0081073A">
              <w:t>Shiga toxin</w:t>
            </w:r>
          </w:p>
        </w:tc>
        <w:tc>
          <w:tcPr>
            <w:tcW w:w="1530" w:type="dxa"/>
          </w:tcPr>
          <w:p w14:paraId="29548B98" w14:textId="77777777" w:rsidR="00D72189" w:rsidRPr="005744F6" w:rsidRDefault="00D72189" w:rsidP="00426DB2">
            <w:r w:rsidRPr="0081073A">
              <w:t>20</w:t>
            </w:r>
          </w:p>
        </w:tc>
      </w:tr>
      <w:tr w:rsidR="00D72189" w14:paraId="29B00456"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4F32474F" w14:textId="77777777" w:rsidR="00D72189" w:rsidRPr="005744F6" w:rsidRDefault="00D72189" w:rsidP="00426DB2">
            <w:r w:rsidRPr="0081073A">
              <w:t>N/A</w:t>
            </w:r>
          </w:p>
        </w:tc>
        <w:tc>
          <w:tcPr>
            <w:tcW w:w="5040" w:type="dxa"/>
          </w:tcPr>
          <w:p w14:paraId="56E67B76" w14:textId="77777777" w:rsidR="00D72189" w:rsidRPr="005744F6" w:rsidRDefault="00D72189" w:rsidP="00426DB2">
            <w:r w:rsidRPr="0081073A">
              <w:t xml:space="preserve">Shigella </w:t>
            </w:r>
            <w:proofErr w:type="spellStart"/>
            <w:r w:rsidRPr="005744F6">
              <w:t>dysenteriae</w:t>
            </w:r>
            <w:proofErr w:type="spellEnd"/>
            <w:r w:rsidRPr="005744F6">
              <w:t xml:space="preserve"> neurotoxin</w:t>
            </w:r>
          </w:p>
        </w:tc>
        <w:tc>
          <w:tcPr>
            <w:tcW w:w="1530" w:type="dxa"/>
          </w:tcPr>
          <w:p w14:paraId="631B4EEF" w14:textId="77777777" w:rsidR="00D72189" w:rsidRPr="005744F6" w:rsidRDefault="00D72189" w:rsidP="00426DB2">
            <w:r w:rsidRPr="0081073A">
              <w:t>1.3</w:t>
            </w:r>
          </w:p>
        </w:tc>
      </w:tr>
      <w:tr w:rsidR="00D72189" w14:paraId="185278A5" w14:textId="77777777" w:rsidTr="00426DB2">
        <w:tc>
          <w:tcPr>
            <w:tcW w:w="1710" w:type="dxa"/>
          </w:tcPr>
          <w:p w14:paraId="60A32517" w14:textId="77777777" w:rsidR="00D72189" w:rsidRPr="005744F6" w:rsidRDefault="00D72189" w:rsidP="00426DB2">
            <w:r w:rsidRPr="0081073A">
              <w:t>98072-47-0</w:t>
            </w:r>
          </w:p>
        </w:tc>
        <w:tc>
          <w:tcPr>
            <w:tcW w:w="5040" w:type="dxa"/>
          </w:tcPr>
          <w:p w14:paraId="6DD2D8FE" w14:textId="77777777" w:rsidR="00D72189" w:rsidRPr="005744F6" w:rsidRDefault="00D72189" w:rsidP="00426DB2">
            <w:r w:rsidRPr="0081073A">
              <w:t>Streptolysin O</w:t>
            </w:r>
          </w:p>
        </w:tc>
        <w:tc>
          <w:tcPr>
            <w:tcW w:w="1530" w:type="dxa"/>
          </w:tcPr>
          <w:p w14:paraId="4CDB68DB" w14:textId="77777777" w:rsidR="00D72189" w:rsidRPr="005744F6" w:rsidRDefault="00D72189" w:rsidP="00426DB2">
            <w:r w:rsidRPr="0081073A">
              <w:t>8</w:t>
            </w:r>
          </w:p>
        </w:tc>
      </w:tr>
      <w:tr w:rsidR="00D72189" w14:paraId="27CD72CE"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EEB18AD" w14:textId="77777777" w:rsidR="00D72189" w:rsidRPr="005744F6" w:rsidRDefault="00D72189" w:rsidP="00426DB2">
            <w:r w:rsidRPr="0081073A">
              <w:t>87502-32-7</w:t>
            </w:r>
          </w:p>
        </w:tc>
        <w:tc>
          <w:tcPr>
            <w:tcW w:w="5040" w:type="dxa"/>
          </w:tcPr>
          <w:p w14:paraId="0C1E6A4F" w14:textId="77777777" w:rsidR="00D72189" w:rsidRPr="005744F6" w:rsidRDefault="00D72189" w:rsidP="00426DB2">
            <w:r w:rsidRPr="0081073A">
              <w:t>Streptolysin S</w:t>
            </w:r>
          </w:p>
        </w:tc>
        <w:tc>
          <w:tcPr>
            <w:tcW w:w="1530" w:type="dxa"/>
          </w:tcPr>
          <w:p w14:paraId="05E11ACA" w14:textId="77777777" w:rsidR="00D72189" w:rsidRPr="005744F6" w:rsidRDefault="00D72189" w:rsidP="00426DB2">
            <w:r w:rsidRPr="0081073A">
              <w:t>25</w:t>
            </w:r>
          </w:p>
        </w:tc>
      </w:tr>
      <w:tr w:rsidR="00D72189" w14:paraId="6D203D91" w14:textId="77777777" w:rsidTr="00426DB2">
        <w:tc>
          <w:tcPr>
            <w:tcW w:w="1710" w:type="dxa"/>
          </w:tcPr>
          <w:p w14:paraId="0FB9FDE3" w14:textId="77777777" w:rsidR="00D72189" w:rsidRPr="005744F6" w:rsidRDefault="00D72189" w:rsidP="00426DB2">
            <w:r w:rsidRPr="0081073A">
              <w:t>52019-39-3</w:t>
            </w:r>
          </w:p>
        </w:tc>
        <w:tc>
          <w:tcPr>
            <w:tcW w:w="5040" w:type="dxa"/>
          </w:tcPr>
          <w:p w14:paraId="6D4DB804" w14:textId="77777777" w:rsidR="00D72189" w:rsidRPr="005744F6" w:rsidRDefault="00D72189" w:rsidP="00426DB2">
            <w:proofErr w:type="spellStart"/>
            <w:r w:rsidRPr="0081073A">
              <w:t>Taipoxin</w:t>
            </w:r>
            <w:proofErr w:type="spellEnd"/>
          </w:p>
        </w:tc>
        <w:tc>
          <w:tcPr>
            <w:tcW w:w="1530" w:type="dxa"/>
          </w:tcPr>
          <w:p w14:paraId="59996764" w14:textId="77777777" w:rsidR="00D72189" w:rsidRPr="005744F6" w:rsidRDefault="00D72189" w:rsidP="00426DB2">
            <w:r w:rsidRPr="0081073A">
              <w:t>2</w:t>
            </w:r>
          </w:p>
        </w:tc>
      </w:tr>
      <w:tr w:rsidR="00D72189" w14:paraId="132641E0"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08E6E681" w14:textId="77777777" w:rsidR="00D72189" w:rsidRPr="005744F6" w:rsidRDefault="00D72189" w:rsidP="00426DB2">
            <w:r w:rsidRPr="0081073A">
              <w:t>676570-37-9</w:t>
            </w:r>
          </w:p>
        </w:tc>
        <w:tc>
          <w:tcPr>
            <w:tcW w:w="5040" w:type="dxa"/>
          </w:tcPr>
          <w:p w14:paraId="1D259C09" w14:textId="77777777" w:rsidR="00D72189" w:rsidRPr="005744F6" w:rsidRDefault="00D72189" w:rsidP="00426DB2">
            <w:r w:rsidRPr="0081073A">
              <w:t>Tetanus toxin</w:t>
            </w:r>
          </w:p>
        </w:tc>
        <w:tc>
          <w:tcPr>
            <w:tcW w:w="1530" w:type="dxa"/>
          </w:tcPr>
          <w:p w14:paraId="46DFCF73" w14:textId="77777777" w:rsidR="00D72189" w:rsidRPr="005744F6" w:rsidRDefault="00D72189" w:rsidP="00426DB2">
            <w:r w:rsidRPr="0081073A">
              <w:t>0.001</w:t>
            </w:r>
          </w:p>
        </w:tc>
      </w:tr>
      <w:tr w:rsidR="00D72189" w14:paraId="0801727C" w14:textId="77777777" w:rsidTr="00426DB2">
        <w:tc>
          <w:tcPr>
            <w:tcW w:w="1710" w:type="dxa"/>
          </w:tcPr>
          <w:p w14:paraId="3DB9F2B6" w14:textId="77777777" w:rsidR="00D72189" w:rsidRPr="005744F6" w:rsidRDefault="00D72189" w:rsidP="00426DB2">
            <w:r w:rsidRPr="0081073A">
              <w:t>83590-17-4</w:t>
            </w:r>
          </w:p>
        </w:tc>
        <w:tc>
          <w:tcPr>
            <w:tcW w:w="5040" w:type="dxa"/>
          </w:tcPr>
          <w:p w14:paraId="21A0FCC5" w14:textId="77777777" w:rsidR="00D72189" w:rsidRPr="005744F6" w:rsidRDefault="00D72189" w:rsidP="00426DB2">
            <w:proofErr w:type="spellStart"/>
            <w:r w:rsidRPr="0081073A">
              <w:t>Viscumin</w:t>
            </w:r>
            <w:proofErr w:type="spellEnd"/>
          </w:p>
        </w:tc>
        <w:tc>
          <w:tcPr>
            <w:tcW w:w="1530" w:type="dxa"/>
          </w:tcPr>
          <w:p w14:paraId="380DE470" w14:textId="77777777" w:rsidR="00D72189" w:rsidRPr="005744F6" w:rsidRDefault="00D72189" w:rsidP="00426DB2">
            <w:r w:rsidRPr="0081073A">
              <w:t>2.4-80</w:t>
            </w:r>
          </w:p>
        </w:tc>
      </w:tr>
      <w:tr w:rsidR="00D72189" w14:paraId="16A8F5FE"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3A91B1B3" w14:textId="77777777" w:rsidR="00D72189" w:rsidRPr="005744F6" w:rsidRDefault="00D72189" w:rsidP="00426DB2">
            <w:r w:rsidRPr="0081073A">
              <w:t>91933-11-8</w:t>
            </w:r>
          </w:p>
        </w:tc>
        <w:tc>
          <w:tcPr>
            <w:tcW w:w="5040" w:type="dxa"/>
          </w:tcPr>
          <w:p w14:paraId="025AF1C7" w14:textId="77777777" w:rsidR="00D72189" w:rsidRPr="005744F6" w:rsidRDefault="00D72189" w:rsidP="00426DB2">
            <w:r w:rsidRPr="0081073A">
              <w:t>Volkensin</w:t>
            </w:r>
          </w:p>
        </w:tc>
        <w:tc>
          <w:tcPr>
            <w:tcW w:w="1530" w:type="dxa"/>
          </w:tcPr>
          <w:p w14:paraId="75FA1949" w14:textId="77777777" w:rsidR="00D72189" w:rsidRPr="005744F6" w:rsidRDefault="00D72189" w:rsidP="00426DB2">
            <w:r w:rsidRPr="0081073A">
              <w:t>1.4</w:t>
            </w:r>
          </w:p>
        </w:tc>
      </w:tr>
      <w:tr w:rsidR="00D72189" w14:paraId="11D8AC3D" w14:textId="77777777" w:rsidTr="00426DB2">
        <w:tc>
          <w:tcPr>
            <w:tcW w:w="1710" w:type="dxa"/>
          </w:tcPr>
          <w:p w14:paraId="6AF1CE0A" w14:textId="77777777" w:rsidR="00D72189" w:rsidRPr="005744F6" w:rsidRDefault="00D72189" w:rsidP="00426DB2">
            <w:r w:rsidRPr="0081073A">
              <w:t>N/A</w:t>
            </w:r>
          </w:p>
        </w:tc>
        <w:tc>
          <w:tcPr>
            <w:tcW w:w="5040" w:type="dxa"/>
          </w:tcPr>
          <w:p w14:paraId="597A3B62" w14:textId="77777777" w:rsidR="00D72189" w:rsidRPr="005744F6" w:rsidRDefault="00D72189" w:rsidP="00426DB2">
            <w:r w:rsidRPr="0081073A">
              <w:t>Yersinia pestis murine toxin</w:t>
            </w:r>
          </w:p>
        </w:tc>
        <w:tc>
          <w:tcPr>
            <w:tcW w:w="1530" w:type="dxa"/>
          </w:tcPr>
          <w:p w14:paraId="41451237" w14:textId="77777777" w:rsidR="00D72189" w:rsidRPr="005744F6" w:rsidRDefault="00D72189" w:rsidP="00426DB2">
            <w:r w:rsidRPr="0081073A">
              <w:t>10</w:t>
            </w:r>
          </w:p>
        </w:tc>
      </w:tr>
    </w:tbl>
    <w:p w14:paraId="6798817B" w14:textId="4FC5A674" w:rsidR="00EA2321" w:rsidRDefault="00EA2321" w:rsidP="00D72189"/>
    <w:p w14:paraId="6C8F9C56" w14:textId="4D44BFC3" w:rsidR="00D04CC9" w:rsidRDefault="000D0438" w:rsidP="00D04CC9">
      <w:pPr>
        <w:pStyle w:val="Heading2"/>
      </w:pPr>
      <w:sdt>
        <w:sdtPr>
          <w:alias w:val="Group"/>
          <w:tag w:val="Group"/>
          <w:id w:val="-2014992646"/>
          <w:lock w:val="sdtLocked"/>
          <w:placeholder>
            <w:docPart w:val="DefaultPlaceholder_-1854013440"/>
          </w:placeholder>
        </w:sdtPr>
        <w:sdtEndPr/>
        <w:sdtContent>
          <w:r w:rsidR="00D04CC9">
            <w:t>Process</w:t>
          </w:r>
        </w:sdtContent>
      </w:sdt>
      <w:r w:rsidR="00935B2D">
        <w:t xml:space="preserve"> </w:t>
      </w:r>
      <w:r w:rsidR="00935B2D" w:rsidRPr="000A7974">
        <w:rPr>
          <w:sz w:val="22"/>
        </w:rPr>
        <w:t>[Write the steps for using the chemical in your research protocol]</w:t>
      </w:r>
    </w:p>
    <w:p w14:paraId="1210A150" w14:textId="148A1BA3" w:rsidR="00935B2D" w:rsidRDefault="00935B2D" w:rsidP="00935B2D"/>
    <w:p w14:paraId="1152FF21" w14:textId="77777777" w:rsidR="00935B2D" w:rsidRPr="00935B2D" w:rsidRDefault="00935B2D" w:rsidP="00935B2D"/>
    <w:p w14:paraId="57D32067" w14:textId="1EAA9B32" w:rsidR="00EA2321" w:rsidRPr="0072071F" w:rsidRDefault="000D0438" w:rsidP="00E858A1">
      <w:pPr>
        <w:pStyle w:val="Heading1"/>
      </w:pPr>
      <w:sdt>
        <w:sdtPr>
          <w:id w:val="-11227334"/>
          <w:lock w:val="contentLocked"/>
          <w:placeholder>
            <w:docPart w:val="E374420FF7F446FD86332DEAEC775147"/>
          </w:placeholder>
          <w:group/>
        </w:sdtPr>
        <w:sdtEndPr/>
        <w:sdtContent>
          <w:r w:rsidR="00EA2321" w:rsidRPr="0072071F">
            <w:t>Potential Hazards</w:t>
          </w:r>
          <w:bookmarkEnd w:id="1"/>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598EEB81" w14:textId="3A32E89F" w:rsidR="00EA2321" w:rsidRDefault="00EA2321" w:rsidP="00D72189"/>
    <w:p w14:paraId="4E12DCE0" w14:textId="75F85B75" w:rsidR="00935B2D" w:rsidRDefault="00935B2D" w:rsidP="00D72189"/>
    <w:bookmarkStart w:id="2" w:name="_Toc480376099"/>
    <w:p w14:paraId="7DF388A6" w14:textId="3AD23F80" w:rsidR="00EA2321" w:rsidRPr="0072071F" w:rsidRDefault="000D0438" w:rsidP="00E858A1">
      <w:pPr>
        <w:pStyle w:val="Heading1"/>
      </w:pPr>
      <w:sdt>
        <w:sdtPr>
          <w:id w:val="-1587838548"/>
          <w:lock w:val="contentLocked"/>
          <w:placeholder>
            <w:docPart w:val="E374420FF7F446FD86332DEAEC775147"/>
          </w:placeholder>
          <w:group/>
        </w:sdtPr>
        <w:sdtEndPr/>
        <w:sdtContent>
          <w:r w:rsidR="00EA2321" w:rsidRPr="0072071F">
            <w:t>Engineering Controls</w:t>
          </w:r>
          <w:bookmarkEnd w:id="2"/>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050E2B86" w14:textId="77777777" w:rsidR="00D72189" w:rsidRDefault="00D72189" w:rsidP="00D72189">
      <w:r>
        <w:t xml:space="preserve">Engineering control measures includes room design, ventilation systems, and lab and emergency response equipment. </w:t>
      </w:r>
    </w:p>
    <w:p w14:paraId="2737FF96" w14:textId="1E7DE8B5" w:rsidR="000D223E" w:rsidRDefault="000D223E" w:rsidP="000D223E">
      <w:r w:rsidRPr="00A0661F">
        <w:t xml:space="preserve">Laboratory work with </w:t>
      </w:r>
      <w:r>
        <w:t xml:space="preserve">biological </w:t>
      </w:r>
      <w:r w:rsidRPr="00A0661F">
        <w:t xml:space="preserve">toxins </w:t>
      </w:r>
      <w:r>
        <w:t xml:space="preserve">should be performed in either a designated area or room </w:t>
      </w:r>
      <w:r w:rsidRPr="00A0661F">
        <w:t xml:space="preserve">with controlled access and at pre-determined bench areas.  </w:t>
      </w:r>
      <w:r>
        <w:t>When toxins are in use</w:t>
      </w:r>
      <w:r w:rsidRPr="00A0661F">
        <w:t xml:space="preserve">, </w:t>
      </w:r>
      <w:r>
        <w:t xml:space="preserve">a sign should be clearly posted outside the room or area stating </w:t>
      </w:r>
      <w:r w:rsidRPr="00CE528B">
        <w:t xml:space="preserve">“Toxins in Use – Authorized Personnel Only.” </w:t>
      </w:r>
      <w:r>
        <w:t xml:space="preserve"> For more information about signs, see the </w:t>
      </w:r>
      <w:hyperlink r:id="rId10" w:history="1">
        <w:r>
          <w:rPr>
            <w:rStyle w:val="Hyperlink"/>
          </w:rPr>
          <w:t>Door Signs and Labels Requirements</w:t>
        </w:r>
      </w:hyperlink>
      <w:r>
        <w:t xml:space="preserve"> section of this document.</w:t>
      </w:r>
    </w:p>
    <w:p w14:paraId="5661FD03" w14:textId="5836CBE0" w:rsidR="00D72189" w:rsidRDefault="000D223E" w:rsidP="00D72189">
      <w:pPr>
        <w:pStyle w:val="Heading2"/>
      </w:pPr>
      <w:r>
        <w:t>Biological S</w:t>
      </w:r>
      <w:r w:rsidR="00D72189">
        <w:t xml:space="preserve">afety Cabinets and </w:t>
      </w:r>
      <w:r w:rsidR="001F7E1A">
        <w:t xml:space="preserve">Chemical </w:t>
      </w:r>
      <w:r w:rsidR="00D72189">
        <w:t>Fume Hoods</w:t>
      </w:r>
    </w:p>
    <w:p w14:paraId="18596CC9" w14:textId="6C7CF01D" w:rsidR="000D223E" w:rsidRDefault="000D223E" w:rsidP="000D223E">
      <w:r>
        <w:t xml:space="preserve">Work with dry toxins should be performed inside a biosafety cabinet </w:t>
      </w:r>
      <w:r w:rsidR="0065451B">
        <w:t xml:space="preserve">(BSC) </w:t>
      </w:r>
      <w:r>
        <w:t xml:space="preserve">or </w:t>
      </w:r>
      <w:r w:rsidR="0065451B">
        <w:t xml:space="preserve">chemical </w:t>
      </w:r>
      <w:r>
        <w:t xml:space="preserve">fume hood.  </w:t>
      </w:r>
    </w:p>
    <w:p w14:paraId="101472A3" w14:textId="43A40B1F" w:rsidR="00D81CA1" w:rsidRDefault="00D81CA1" w:rsidP="000D223E">
      <w:r>
        <w:t>Animal administration must take</w:t>
      </w:r>
      <w:r w:rsidR="008A7CEB">
        <w:t xml:space="preserve"> place in a biosafety cabinet with double gloves.  </w:t>
      </w:r>
    </w:p>
    <w:p w14:paraId="074B7E67" w14:textId="5F133C12" w:rsidR="008A7CEB" w:rsidRPr="000D223E" w:rsidRDefault="008A7CEB" w:rsidP="000D223E">
      <w:r>
        <w:t xml:space="preserve">Necropsy must be performed inside a biosafety cabinet.  </w:t>
      </w:r>
    </w:p>
    <w:p w14:paraId="58DA1C8B" w14:textId="77777777" w:rsidR="00D72189" w:rsidRPr="00B242FE" w:rsidRDefault="00D72189" w:rsidP="00D72189">
      <w:pPr>
        <w:pStyle w:val="Heading2"/>
      </w:pPr>
      <w:r>
        <w:t>Emergency Equipment</w:t>
      </w:r>
    </w:p>
    <w:p w14:paraId="4285D730" w14:textId="26268DA2" w:rsidR="00D72189" w:rsidRDefault="00D72189" w:rsidP="00D72189">
      <w:r>
        <w:t>In addition, a</w:t>
      </w:r>
      <w:r w:rsidRPr="00A0661F">
        <w:t xml:space="preserve"> hand-washing sink </w:t>
      </w:r>
      <w:r w:rsidRPr="00413CFC">
        <w:rPr>
          <w:b/>
        </w:rPr>
        <w:t>must</w:t>
      </w:r>
      <w:r w:rsidRPr="00A0661F">
        <w:t xml:space="preserve"> be readily available to all locations where toxins are used</w:t>
      </w:r>
      <w:r>
        <w:t>; and a</w:t>
      </w:r>
      <w:r w:rsidRPr="00A0661F">
        <w:t>n emergency shower and eyewash station or eyewash/drench hose combination unit is recommended</w:t>
      </w:r>
      <w:r w:rsidR="0065451B">
        <w:t>.</w:t>
      </w:r>
    </w:p>
    <w:p w14:paraId="239D2C59" w14:textId="77777777" w:rsidR="00D72189" w:rsidRDefault="00D72189" w:rsidP="00D72189">
      <w:pPr>
        <w:pStyle w:val="Heading2"/>
      </w:pPr>
      <w:r>
        <w:t>Sharps</w:t>
      </w:r>
    </w:p>
    <w:p w14:paraId="5FBB18FD" w14:textId="3A123E7F" w:rsidR="00D72189" w:rsidRDefault="00D72189" w:rsidP="00D72189">
      <w:r w:rsidRPr="00F14B63">
        <w:t>Standard sharps should not be used with biological toxins.  If it is absolutely necessary to use sharps</w:t>
      </w:r>
      <w:r w:rsidRPr="009033C1">
        <w:t xml:space="preserve"> with toxins, sharps with engineering controls (i.e. self-sheathing) </w:t>
      </w:r>
      <w:r w:rsidR="0065451B" w:rsidRPr="0065451B">
        <w:t>should</w:t>
      </w:r>
      <w:r w:rsidRPr="009033C1">
        <w:t xml:space="preserve"> be used. </w:t>
      </w:r>
    </w:p>
    <w:p w14:paraId="27BA86C4" w14:textId="68F457F0" w:rsidR="00D72189" w:rsidRDefault="00D72189" w:rsidP="00D72189">
      <w:r w:rsidRPr="009033C1">
        <w:t xml:space="preserve">Used needles </w:t>
      </w:r>
      <w:r w:rsidRPr="00413CFC">
        <w:rPr>
          <w:b/>
        </w:rPr>
        <w:t>must</w:t>
      </w:r>
      <w:r w:rsidRPr="009033C1">
        <w:t xml:space="preserve"> be disposed of in an approved sharps container immediately after use. Used needles should not be set on the bench, sheared, bent</w:t>
      </w:r>
      <w:r w:rsidR="0065451B">
        <w:t>,</w:t>
      </w:r>
      <w:r w:rsidRPr="009033C1">
        <w:t xml:space="preserve"> or re-capped prior to disposal. </w:t>
      </w:r>
    </w:p>
    <w:p w14:paraId="39D0D369" w14:textId="2BEC3A0A" w:rsidR="00D72189" w:rsidRDefault="00D72189" w:rsidP="00D72189">
      <w:r>
        <w:t>For more information about using sharps, refer to the</w:t>
      </w:r>
      <w:r w:rsidR="004F3099">
        <w:t xml:space="preserve"> Environment, Health &amp; Safety</w:t>
      </w:r>
      <w:r>
        <w:t xml:space="preserve"> </w:t>
      </w:r>
      <w:r w:rsidR="004F3099">
        <w:t>(</w:t>
      </w:r>
      <w:r>
        <w:t>EHS</w:t>
      </w:r>
      <w:r w:rsidR="004F3099">
        <w:t>)</w:t>
      </w:r>
      <w:r>
        <w:t xml:space="preserve"> Web site </w:t>
      </w:r>
      <w:hyperlink r:id="rId11" w:history="1">
        <w:r w:rsidRPr="00FE7F5F">
          <w:rPr>
            <w:rStyle w:val="Hyperlink"/>
          </w:rPr>
          <w:t>Use of Sharps</w:t>
        </w:r>
      </w:hyperlink>
      <w:r>
        <w:t xml:space="preserve"> Web page.</w:t>
      </w:r>
      <w:r w:rsidR="004F3099">
        <w:t>)</w:t>
      </w:r>
    </w:p>
    <w:p w14:paraId="1B4B448E" w14:textId="77777777" w:rsidR="00D72189" w:rsidRPr="009033C1" w:rsidRDefault="00D72189" w:rsidP="00D72189">
      <w:pPr>
        <w:pStyle w:val="Heading2"/>
      </w:pPr>
      <w:r>
        <w:t>Restraint Devices</w:t>
      </w:r>
    </w:p>
    <w:p w14:paraId="3191B428" w14:textId="44A72DC4" w:rsidR="00D72189" w:rsidRDefault="00D72189" w:rsidP="00D72189">
      <w:r w:rsidRPr="00F14B63">
        <w:t xml:space="preserve">Restraint devices and practices should be used to reduce the risk of exposure during animal manipulation and administration should take place inside a certified </w:t>
      </w:r>
      <w:r w:rsidRPr="009033C1">
        <w:t xml:space="preserve">BSC or </w:t>
      </w:r>
      <w:r w:rsidR="001F7E1A">
        <w:t xml:space="preserve">chemical </w:t>
      </w:r>
      <w:r w:rsidRPr="009033C1">
        <w:t>fume hood.</w:t>
      </w:r>
    </w:p>
    <w:p w14:paraId="145F01AC" w14:textId="7E7CADF8" w:rsidR="00935B2D" w:rsidRDefault="00935B2D" w:rsidP="00D72189"/>
    <w:bookmarkStart w:id="3" w:name="_Toc480376100"/>
    <w:p w14:paraId="2DDD0009" w14:textId="4C800E97" w:rsidR="00EA2321" w:rsidRPr="0072071F" w:rsidRDefault="000D0438" w:rsidP="00E858A1">
      <w:pPr>
        <w:pStyle w:val="Heading1"/>
      </w:pPr>
      <w:sdt>
        <w:sdtPr>
          <w:id w:val="46726172"/>
          <w:lock w:val="contentLocked"/>
          <w:placeholder>
            <w:docPart w:val="E374420FF7F446FD86332DEAEC775147"/>
          </w:placeholder>
          <w:group/>
        </w:sdtPr>
        <w:sdtEndPr/>
        <w:sdtContent>
          <w:r w:rsidR="00EA2321" w:rsidRPr="0072071F">
            <w:t>Work Practice Controls</w:t>
          </w:r>
          <w:bookmarkEnd w:id="3"/>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63DCDF00" w14:textId="0E1F871A" w:rsidR="00FD165C" w:rsidRPr="009033C1" w:rsidRDefault="00FD165C" w:rsidP="00FD165C">
      <w:pPr>
        <w:pStyle w:val="ListParagraph"/>
        <w:numPr>
          <w:ilvl w:val="0"/>
          <w:numId w:val="44"/>
        </w:numPr>
      </w:pPr>
      <w:r w:rsidRPr="00F14B63">
        <w:t>Re</w:t>
      </w:r>
      <w:r w:rsidR="009826DF">
        <w:t>-</w:t>
      </w:r>
      <w:r w:rsidRPr="00F14B63">
        <w:t xml:space="preserve">suspend the toxin by careful and </w:t>
      </w:r>
      <w:r w:rsidRPr="009033C1">
        <w:t>slow titration, rinsing down the walls of the tube in the process.</w:t>
      </w:r>
    </w:p>
    <w:p w14:paraId="2B63E8D4" w14:textId="4920AA59" w:rsidR="00FD165C" w:rsidRPr="009033C1" w:rsidRDefault="00FD165C" w:rsidP="00FD165C">
      <w:pPr>
        <w:pStyle w:val="ListParagraph"/>
        <w:numPr>
          <w:ilvl w:val="0"/>
          <w:numId w:val="44"/>
        </w:numPr>
      </w:pPr>
      <w:r w:rsidRPr="00F14B63">
        <w:t xml:space="preserve">Toxin should be removed from the BSC or </w:t>
      </w:r>
      <w:r w:rsidR="001F7E1A">
        <w:t xml:space="preserve">chemical </w:t>
      </w:r>
      <w:r w:rsidRPr="009033C1">
        <w:t>fume hood only after the exterior of the closed primary container has been decontaminated (with a solution appropriate for specific toxin) and placed in a clean secondary container.</w:t>
      </w:r>
    </w:p>
    <w:p w14:paraId="32E7E116" w14:textId="292E1F56" w:rsidR="00FD165C" w:rsidRDefault="00FD165C" w:rsidP="00FD165C">
      <w:pPr>
        <w:pStyle w:val="ListParagraph"/>
        <w:numPr>
          <w:ilvl w:val="0"/>
          <w:numId w:val="44"/>
        </w:numPr>
      </w:pPr>
      <w:r w:rsidRPr="00F14B63">
        <w:t xml:space="preserve">The interior of the BSC or hood should be decontaminated periodically, for example, at the end of a series of related experiments.  </w:t>
      </w:r>
    </w:p>
    <w:p w14:paraId="6F9FE2F2" w14:textId="5964F68B" w:rsidR="00FD165C" w:rsidRPr="009033C1" w:rsidRDefault="00FD165C" w:rsidP="00FD165C">
      <w:pPr>
        <w:pStyle w:val="ListParagraph"/>
        <w:numPr>
          <w:ilvl w:val="0"/>
          <w:numId w:val="44"/>
        </w:numPr>
      </w:pPr>
      <w:r w:rsidRPr="00F14B63">
        <w:lastRenderedPageBreak/>
        <w:t>Until thoroughly decontaminated, the</w:t>
      </w:r>
      <w:r w:rsidR="001F7E1A">
        <w:t xml:space="preserve"> </w:t>
      </w:r>
      <w:r w:rsidR="001F7E1A" w:rsidRPr="009033C1">
        <w:t xml:space="preserve">BSC </w:t>
      </w:r>
      <w:r w:rsidR="001F7E1A">
        <w:t>or chemical</w:t>
      </w:r>
      <w:r w:rsidRPr="00F14B63">
        <w:t xml:space="preserve"> </w:t>
      </w:r>
      <w:r w:rsidR="001F7E1A">
        <w:t xml:space="preserve">fume hood </w:t>
      </w:r>
      <w:r w:rsidRPr="009033C1">
        <w:t>should be posted to indicate that toxins remain in use, and access should remain restricted.</w:t>
      </w:r>
    </w:p>
    <w:p w14:paraId="6974F810" w14:textId="69BE6509" w:rsidR="00FD165C" w:rsidRPr="009033C1" w:rsidRDefault="00FD165C" w:rsidP="00FD165C">
      <w:pPr>
        <w:pStyle w:val="ListParagraph"/>
        <w:numPr>
          <w:ilvl w:val="0"/>
          <w:numId w:val="44"/>
        </w:numPr>
      </w:pPr>
      <w:r w:rsidRPr="00F14B63">
        <w:t>Remove an</w:t>
      </w:r>
      <w:r w:rsidRPr="009033C1">
        <w:t>d dispose or decontaminate protective clothing and wash hands with soap and water before leaving the work area.</w:t>
      </w:r>
    </w:p>
    <w:p w14:paraId="125721CE" w14:textId="59630966" w:rsidR="00EA2321" w:rsidRDefault="00EA2321" w:rsidP="00FD165C"/>
    <w:bookmarkStart w:id="4" w:name="_Toc480376101"/>
    <w:p w14:paraId="4572F652" w14:textId="7A5FD1CB" w:rsidR="00EA2321" w:rsidRPr="0072071F" w:rsidRDefault="000D0438" w:rsidP="00E858A1">
      <w:pPr>
        <w:pStyle w:val="Heading1"/>
      </w:pPr>
      <w:sdt>
        <w:sdtPr>
          <w:id w:val="-325974602"/>
          <w:lock w:val="contentLocked"/>
          <w:placeholder>
            <w:docPart w:val="9B67D1C064F04ED1A17ABA918D52E514"/>
          </w:placeholder>
          <w:group/>
        </w:sdtPr>
        <w:sdtEndPr/>
        <w:sdtContent>
          <w:r w:rsidR="00931DFB">
            <w:t xml:space="preserve">Personal </w:t>
          </w:r>
          <w:r w:rsidR="00EA2321" w:rsidRPr="0072071F">
            <w:t>Protective Equipment</w:t>
          </w:r>
          <w:bookmarkEnd w:id="4"/>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68037312" w14:textId="4FBC357D" w:rsidR="00FD165C" w:rsidRPr="00E929BC" w:rsidRDefault="00FD165C" w:rsidP="00FD165C">
      <w:r w:rsidRPr="00E929BC">
        <w:t xml:space="preserve">At a minimum, lab personnel </w:t>
      </w:r>
      <w:r w:rsidRPr="00413CFC">
        <w:rPr>
          <w:b/>
        </w:rPr>
        <w:t>must</w:t>
      </w:r>
      <w:r w:rsidRPr="00E929BC">
        <w:t xml:space="preserve"> wear safety glasses, suitable laboratory PPE to protect hands and arms (such as lab coats, smocks, or coveralls), and disposable gloves when working at an open-fronted BSC or </w:t>
      </w:r>
      <w:r w:rsidR="001F7E1A">
        <w:t xml:space="preserve">chemical </w:t>
      </w:r>
      <w:r w:rsidRPr="00E929BC">
        <w:t>fume hood.</w:t>
      </w:r>
    </w:p>
    <w:p w14:paraId="45B45D59" w14:textId="77777777" w:rsidR="00D81CA1" w:rsidRDefault="00FD165C" w:rsidP="00FD165C">
      <w:r w:rsidRPr="00E929BC">
        <w:t xml:space="preserve">When handling toxins that are percutaneous hazards (irritants, necrotic to tissue, or extremely toxic by dermal exposure), select </w:t>
      </w:r>
      <w:hyperlink r:id="rId12" w:history="1">
        <w:r w:rsidRPr="00AD4FD7">
          <w:rPr>
            <w:rStyle w:val="Hyperlink"/>
          </w:rPr>
          <w:t xml:space="preserve">gloves </w:t>
        </w:r>
      </w:hyperlink>
      <w:r w:rsidRPr="00E929BC">
        <w:t>that are known to be impervious to the toxin. Consider both the toxin and the diluent when selecting gloves or other protective clothing. If infectious agents and toxins are used in an experimental system, consider both when selecting protective clothing and equipment. Respiratory protection may be required if aerosols may be generated and it is not possible to use containment equipment or other engineering controls.</w:t>
      </w:r>
      <w:r w:rsidR="000C0CBB">
        <w:t xml:space="preserve">  </w:t>
      </w:r>
    </w:p>
    <w:p w14:paraId="67626CA0" w14:textId="6F12F7AB" w:rsidR="00FD165C" w:rsidRDefault="000C0CBB" w:rsidP="00FD165C">
      <w:r>
        <w:t xml:space="preserve">Double gloves must be worn for animal administration.  </w:t>
      </w:r>
    </w:p>
    <w:p w14:paraId="2029EEAC" w14:textId="7EEA291D" w:rsidR="00935B2D" w:rsidRDefault="00935B2D" w:rsidP="00FD165C"/>
    <w:bookmarkStart w:id="5" w:name="_Toc480376102"/>
    <w:p w14:paraId="76D41C71" w14:textId="6BFFC9B3" w:rsidR="00FD165C" w:rsidRDefault="000D0438" w:rsidP="00E858A1">
      <w:pPr>
        <w:pStyle w:val="Heading1"/>
      </w:pPr>
      <w:sdt>
        <w:sdtPr>
          <w:id w:val="-634174496"/>
          <w:lock w:val="contentLocked"/>
          <w:placeholder>
            <w:docPart w:val="DefaultPlaceholder_-1854013440"/>
          </w:placeholder>
          <w:group/>
        </w:sdtPr>
        <w:sdtEndPr/>
        <w:sdtContent>
          <w:r w:rsidR="00FD165C">
            <w:t>Security</w:t>
          </w:r>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43249B79" w14:textId="77777777" w:rsidR="00FD165C" w:rsidRPr="00413F45" w:rsidRDefault="00FD165C" w:rsidP="00FD165C">
      <w:pPr>
        <w:pStyle w:val="ListParagraph"/>
        <w:numPr>
          <w:ilvl w:val="0"/>
          <w:numId w:val="47"/>
        </w:numPr>
      </w:pPr>
      <w:r w:rsidRPr="00413F45">
        <w:t>Toxins should be stored within a locked freezer, refrigerator or cabinet when not in use. Freezers, refrigerators, cabinets, and other containers where stocks of select agents are stored must be locked when they are not in direct view of the workers (e.g., when located in unattended storage areas).</w:t>
      </w:r>
    </w:p>
    <w:p w14:paraId="6E6D3E5B" w14:textId="77777777" w:rsidR="00FD165C" w:rsidRPr="00413F45" w:rsidRDefault="00FD165C" w:rsidP="00FD165C">
      <w:pPr>
        <w:pStyle w:val="ListParagraph"/>
        <w:numPr>
          <w:ilvl w:val="0"/>
          <w:numId w:val="47"/>
        </w:numPr>
      </w:pPr>
      <w:r w:rsidRPr="00413F45">
        <w:t xml:space="preserve">An inventory control system should be in place. </w:t>
      </w:r>
    </w:p>
    <w:p w14:paraId="6FFE1B3F" w14:textId="38105F12" w:rsidR="00FD165C" w:rsidRDefault="00FD165C" w:rsidP="00FD165C">
      <w:pPr>
        <w:pStyle w:val="ListParagraph"/>
        <w:numPr>
          <w:ilvl w:val="0"/>
          <w:numId w:val="47"/>
        </w:numPr>
      </w:pPr>
      <w:r w:rsidRPr="00413F45">
        <w:t>Access to areas containing toxins should be restricted to those whose work assignments require access</w:t>
      </w:r>
      <w:r w:rsidR="00226F57">
        <w:t>.</w:t>
      </w:r>
    </w:p>
    <w:p w14:paraId="6BF8BF61" w14:textId="080C1287" w:rsidR="00935B2D" w:rsidRDefault="00935B2D" w:rsidP="00935B2D"/>
    <w:p w14:paraId="50E96787" w14:textId="2828A39D" w:rsidR="00EA2321" w:rsidRPr="0072071F" w:rsidRDefault="000D0438" w:rsidP="00E858A1">
      <w:pPr>
        <w:pStyle w:val="Heading1"/>
      </w:pPr>
      <w:sdt>
        <w:sdtPr>
          <w:id w:val="1236514216"/>
          <w:lock w:val="contentLocked"/>
          <w:placeholder>
            <w:docPart w:val="DefaultPlaceholder_-1854013440"/>
          </w:placeholder>
          <w:group/>
        </w:sdtPr>
        <w:sdtEndPr/>
        <w:sdtContent>
          <w:r w:rsidR="00EA2321" w:rsidRPr="0072071F">
            <w:t>Transportation and Storage</w:t>
          </w:r>
          <w:bookmarkEnd w:id="5"/>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302D15A6" w14:textId="77777777" w:rsidR="00CC60C4" w:rsidRPr="00E929BC" w:rsidRDefault="00CC60C4" w:rsidP="00CC60C4">
      <w:pPr>
        <w:pStyle w:val="ListParagraph"/>
        <w:numPr>
          <w:ilvl w:val="0"/>
          <w:numId w:val="49"/>
        </w:numPr>
      </w:pPr>
      <w:r w:rsidRPr="00E929BC">
        <w:t xml:space="preserve">Toxin containers </w:t>
      </w:r>
      <w:r w:rsidRPr="00CC60C4">
        <w:rPr>
          <w:b/>
        </w:rPr>
        <w:t>must</w:t>
      </w:r>
      <w:r w:rsidRPr="00E929BC">
        <w:t xml:space="preserve"> be labeled with the toxin name and hazard warnings. </w:t>
      </w:r>
    </w:p>
    <w:p w14:paraId="4CA44C75" w14:textId="77777777" w:rsidR="00CC60C4" w:rsidRPr="00E929BC" w:rsidRDefault="00CC60C4" w:rsidP="00CC60C4">
      <w:pPr>
        <w:pStyle w:val="ListParagraph"/>
        <w:numPr>
          <w:ilvl w:val="0"/>
          <w:numId w:val="49"/>
        </w:numPr>
      </w:pPr>
      <w:r w:rsidRPr="00E929BC">
        <w:t>Toxins should be transported only in leak-proof secondary containers.</w:t>
      </w:r>
    </w:p>
    <w:p w14:paraId="56160576" w14:textId="77777777" w:rsidR="00CC60C4" w:rsidRPr="00E929BC" w:rsidRDefault="00CC60C4" w:rsidP="00CC60C4">
      <w:pPr>
        <w:pStyle w:val="ListParagraph"/>
        <w:numPr>
          <w:ilvl w:val="0"/>
          <w:numId w:val="49"/>
        </w:numPr>
      </w:pPr>
      <w:r w:rsidRPr="00E929BC">
        <w:t>When toxins are stored in the lab, containers should be sealed, legibly labeled and secured to ensure restricted access.</w:t>
      </w:r>
    </w:p>
    <w:p w14:paraId="25DC5B5B" w14:textId="2E28947D" w:rsidR="00CC60C4" w:rsidRPr="00E929BC" w:rsidRDefault="00CC60C4" w:rsidP="00CC60C4">
      <w:pPr>
        <w:pStyle w:val="ListParagraph"/>
        <w:numPr>
          <w:ilvl w:val="0"/>
          <w:numId w:val="49"/>
        </w:numPr>
      </w:pPr>
      <w:r w:rsidRPr="00E929BC">
        <w:t>Use spill trays in</w:t>
      </w:r>
      <w:r w:rsidR="001F7E1A">
        <w:t xml:space="preserve"> </w:t>
      </w:r>
      <w:r w:rsidR="001F7E1A" w:rsidRPr="00E929BC">
        <w:t>BSC</w:t>
      </w:r>
      <w:r w:rsidR="001F7E1A">
        <w:t xml:space="preserve">s, chemical </w:t>
      </w:r>
      <w:r w:rsidRPr="00E929BC">
        <w:t>fume hoods, or glove boxes for work with toxins, especially in solution.</w:t>
      </w:r>
    </w:p>
    <w:p w14:paraId="11A98395" w14:textId="77777777" w:rsidR="00CC60C4" w:rsidRDefault="00CC60C4" w:rsidP="00CC60C4">
      <w:pPr>
        <w:pStyle w:val="ListParagraph"/>
        <w:numPr>
          <w:ilvl w:val="0"/>
          <w:numId w:val="49"/>
        </w:numPr>
      </w:pPr>
      <w:r w:rsidRPr="00E929BC">
        <w:t>Refrigerators and other storage containers containing biological toxins should be labeled with contact information for trained, responsible laboratory staff.</w:t>
      </w:r>
    </w:p>
    <w:bookmarkStart w:id="6" w:name="_Toc480376103"/>
    <w:p w14:paraId="60CE01ED" w14:textId="4BC86FFD" w:rsidR="00EA2321" w:rsidRPr="0072071F" w:rsidRDefault="000D0438" w:rsidP="00E858A1">
      <w:pPr>
        <w:pStyle w:val="Heading1"/>
      </w:pPr>
      <w:sdt>
        <w:sdtPr>
          <w:id w:val="1737514751"/>
          <w:lock w:val="contentLocked"/>
          <w:placeholder>
            <w:docPart w:val="E374420FF7F446FD86332DEAEC775147"/>
          </w:placeholder>
          <w:group/>
        </w:sdtPr>
        <w:sdtEndPr/>
        <w:sdtContent>
          <w:r w:rsidR="00EA2321" w:rsidRPr="0072071F">
            <w:t>Waste Disposal</w:t>
          </w:r>
          <w:bookmarkEnd w:id="6"/>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2E5E0D2B" w14:textId="396FCE56" w:rsidR="00D04CC9" w:rsidRPr="000C0CBB" w:rsidRDefault="00BF4FEA" w:rsidP="000C0CBB">
      <w:pPr>
        <w:pStyle w:val="ListParagraph"/>
        <w:spacing w:after="0"/>
        <w:ind w:right="-288"/>
        <w:jc w:val="both"/>
        <w:rPr>
          <w:rFonts w:eastAsia="Times New Roman" w:cstheme="minorHAnsi"/>
        </w:rPr>
      </w:pPr>
      <w:bookmarkStart w:id="7" w:name="_Toc480376104"/>
      <w:r w:rsidRPr="00E929BC">
        <w:rPr>
          <w:rFonts w:eastAsia="Times New Roman" w:cstheme="minorHAnsi"/>
        </w:rPr>
        <w:t>Before disposal, destroy select agent biological toxins by using appropriate chemical or physical agents, i.e. sodium hypochlorite and / or sodium hydroxide solution or by autoclave.</w:t>
      </w:r>
      <w:bookmarkEnd w:id="7"/>
    </w:p>
    <w:p w14:paraId="43CF8B1B" w14:textId="77777777" w:rsidR="00D04CC9" w:rsidRDefault="00D04CC9" w:rsidP="00D04CC9"/>
    <w:p w14:paraId="6A4E3859" w14:textId="3FC00012" w:rsidR="00C865C9" w:rsidRDefault="000D0438" w:rsidP="00426DB2">
      <w:pPr>
        <w:pStyle w:val="Heading1"/>
      </w:pPr>
      <w:sdt>
        <w:sdtPr>
          <w:id w:val="27761592"/>
          <w:lock w:val="contentLocked"/>
          <w:placeholder>
            <w:docPart w:val="DefaultPlaceholder_-1854013440"/>
          </w:placeholder>
          <w:group/>
        </w:sdtPr>
        <w:sdtEndPr/>
        <w:sdtContent>
          <w:sdt>
            <w:sdtPr>
              <w:id w:val="4874473"/>
              <w:lock w:val="contentLocked"/>
              <w:placeholder>
                <w:docPart w:val="DefaultPlaceholder_-1854013440"/>
              </w:placeholder>
              <w:group/>
            </w:sdtPr>
            <w:sdtEndPr/>
            <w:sdtContent>
              <w:r w:rsidR="00C865C9">
                <w:t>BSC/</w:t>
              </w:r>
              <w:r w:rsidR="001F7E1A">
                <w:t xml:space="preserve">Chemical </w:t>
              </w:r>
              <w:r w:rsidR="00C865C9">
                <w:t>Fume Hood Failure</w:t>
              </w:r>
            </w:sdtContent>
          </w:sdt>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55D49E93" w14:textId="3A765686" w:rsidR="00C865C9" w:rsidRDefault="00C865C9" w:rsidP="00426DB2">
      <w:r>
        <w:t>Close or cover all toxin containers.  Shut down operations, close hood sash, and evacuate room.  Contact your maintenance provider to repair the BSC or</w:t>
      </w:r>
      <w:r w:rsidR="001F7E1A">
        <w:t xml:space="preserve"> chemical</w:t>
      </w:r>
      <w:r>
        <w:t xml:space="preserve"> fume hood.</w:t>
      </w:r>
    </w:p>
    <w:p w14:paraId="48717B6C" w14:textId="77777777" w:rsidR="000D0438" w:rsidRDefault="000D0438" w:rsidP="00426DB2"/>
    <w:bookmarkStart w:id="8" w:name="_Toc480376107" w:displacedByCustomXml="next"/>
    <w:sdt>
      <w:sdtPr>
        <w:id w:val="579029453"/>
        <w:lock w:val="contentLocked"/>
        <w:placeholder>
          <w:docPart w:val="E374420FF7F446FD86332DEAEC775147"/>
        </w:placeholder>
        <w:group/>
      </w:sdtPr>
      <w:sdtEndPr/>
      <w:sdtContent>
        <w:p w14:paraId="4994E8EF" w14:textId="53399A7D" w:rsidR="00EA2321" w:rsidRPr="0072071F" w:rsidRDefault="00EA2321" w:rsidP="00E858A1">
          <w:pPr>
            <w:pStyle w:val="Heading1"/>
          </w:pPr>
          <w:r w:rsidRPr="0072071F">
            <w:t>Training of Personnel</w:t>
          </w:r>
        </w:p>
        <w:bookmarkEnd w:id="8" w:displacedByCustomXml="next"/>
      </w:sdtContent>
    </w:sdt>
    <w:p w14:paraId="3F6FC323" w14:textId="43B381DD" w:rsidR="00C865C9" w:rsidRDefault="00C865C9" w:rsidP="00C865C9">
      <w:pPr>
        <w:rPr>
          <w:rFonts w:eastAsia="Calibri"/>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via t</w:t>
      </w:r>
      <w:r w:rsidRPr="00C865C9">
        <w:rPr>
          <w:rFonts w:eastAsia="Calibri"/>
        </w:rPr>
        <w:t xml:space="preserve">he </w:t>
      </w:r>
      <w:hyperlink r:id="rId13" w:history="1">
        <w:r w:rsidRPr="00C865C9">
          <w:rPr>
            <w:rStyle w:val="Hyperlink"/>
            <w:rFonts w:eastAsia="Calibri"/>
          </w:rPr>
          <w:t>EHS My LINC</w:t>
        </w:r>
      </w:hyperlink>
      <w:r w:rsidRPr="00FB4C3D">
        <w:rPr>
          <w:rFonts w:eastAsia="Calibri"/>
        </w:rPr>
        <w:t xml:space="preserve">. </w:t>
      </w:r>
      <w:r>
        <w:rPr>
          <w:rFonts w:eastAsia="Calibri"/>
        </w:rPr>
        <w:t>Web page.</w:t>
      </w:r>
      <w:r w:rsidRPr="00FB4C3D">
        <w:rPr>
          <w:rFonts w:eastAsia="Calibri"/>
        </w:rPr>
        <w:t xml:space="preserve"> Furthermore, all personnel shall read and fully adhere to this SOP when handling </w:t>
      </w:r>
      <w:r w:rsidRPr="004A0FAA">
        <w:rPr>
          <w:rFonts w:eastAsia="Calibri"/>
        </w:rPr>
        <w:t>the</w:t>
      </w:r>
      <w:r>
        <w:rPr>
          <w:rFonts w:eastAsia="Calibri"/>
        </w:rPr>
        <w:t>se</w:t>
      </w:r>
      <w:r w:rsidRPr="004A0FAA">
        <w:rPr>
          <w:rFonts w:eastAsia="Calibri"/>
        </w:rPr>
        <w:t xml:space="preserve"> </w:t>
      </w:r>
      <w:r>
        <w:rPr>
          <w:rFonts w:eastAsia="Calibri"/>
        </w:rPr>
        <w:t>toxins</w:t>
      </w:r>
      <w:r w:rsidRPr="004A0FAA">
        <w:rPr>
          <w:rFonts w:eastAsia="Calibri"/>
        </w:rPr>
        <w:t>.</w:t>
      </w:r>
      <w:r>
        <w:rPr>
          <w:rFonts w:eastAsia="Calibri"/>
        </w:rPr>
        <w:t xml:space="preserve">  </w:t>
      </w:r>
    </w:p>
    <w:p w14:paraId="3D9DF493" w14:textId="77777777" w:rsidR="00C865C9" w:rsidRDefault="00C865C9" w:rsidP="00C865C9">
      <w:pPr>
        <w:rPr>
          <w:rFonts w:eastAsia="Calibri"/>
        </w:rPr>
      </w:pPr>
      <w:r>
        <w:rPr>
          <w:rFonts w:eastAsia="Calibri"/>
        </w:rPr>
        <w:t xml:space="preserve">Personnel </w:t>
      </w:r>
      <w:r w:rsidRPr="00413CFC">
        <w:rPr>
          <w:rFonts w:eastAsia="Calibri"/>
          <w:b/>
        </w:rPr>
        <w:t>must</w:t>
      </w:r>
      <w:r>
        <w:rPr>
          <w:rFonts w:eastAsia="Calibri"/>
        </w:rPr>
        <w:t xml:space="preserve"> have training as to the symptoms of toxin exposure, post-exposure management, spill cleanup and decontamination, proper use of engineering and work practice controls, personal protective equipment and security requirements.  Additional training is required for Select Agent Toxin use.  </w:t>
      </w:r>
    </w:p>
    <w:p w14:paraId="70B8EC24" w14:textId="12B18609" w:rsidR="00EA2321" w:rsidRDefault="00EA2321" w:rsidP="00E858A1">
      <w:r>
        <w:br w:type="page"/>
      </w:r>
    </w:p>
    <w:bookmarkStart w:id="9" w:name="_Toc480376108" w:displacedByCustomXml="next"/>
    <w:sdt>
      <w:sdtPr>
        <w:id w:val="-2046284751"/>
        <w:lock w:val="contentLocked"/>
        <w:placeholder>
          <w:docPart w:val="E374420FF7F446FD86332DEAEC775147"/>
        </w:placeholder>
        <w:group/>
      </w:sdtPr>
      <w:sdtEndPr/>
      <w:sdtContent>
        <w:p w14:paraId="014820AF" w14:textId="77777777" w:rsidR="00EA2321" w:rsidRPr="0072071F" w:rsidRDefault="00EA2321" w:rsidP="00E858A1">
          <w:pPr>
            <w:pStyle w:val="Heading1"/>
          </w:pPr>
          <w:r w:rsidRPr="0072071F">
            <w:t>Certification</w:t>
          </w:r>
        </w:p>
        <w:bookmarkEnd w:id="9" w:displacedByCustomXml="next"/>
      </w:sdtContent>
    </w:sdt>
    <w:p w14:paraId="471A99F0" w14:textId="53B22FB8" w:rsidR="00EA2321" w:rsidRPr="0072071F" w:rsidRDefault="00EA2321" w:rsidP="00E858A1">
      <w:r w:rsidRPr="0072071F">
        <w:t>I have read and understand the above SOP.</w:t>
      </w:r>
      <w:r w:rsidR="00D00023" w:rsidRPr="0072071F">
        <w:t xml:space="preserve"> </w:t>
      </w:r>
      <w:r w:rsidR="00D00023">
        <w:t xml:space="preserve"> I have received approval from my Lab Director to perform this procedure.</w:t>
      </w:r>
      <w:r w:rsidRPr="0072071F">
        <w:t xml:space="preserve">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79ACF8F8"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62906726" w14:textId="77777777" w:rsidR="00EA2321" w:rsidRPr="00EA2321" w:rsidRDefault="00EA2321" w:rsidP="00EA2321">
            <w:r w:rsidRPr="0072071F">
              <w:t>Name</w:t>
            </w:r>
          </w:p>
        </w:tc>
        <w:tc>
          <w:tcPr>
            <w:tcW w:w="2340" w:type="dxa"/>
          </w:tcPr>
          <w:p w14:paraId="58D215BD" w14:textId="77777777" w:rsidR="00EA2321" w:rsidRPr="00EA2321" w:rsidRDefault="00EA2321" w:rsidP="00EA2321">
            <w:r w:rsidRPr="0072071F">
              <w:t>Signature</w:t>
            </w:r>
          </w:p>
        </w:tc>
        <w:tc>
          <w:tcPr>
            <w:tcW w:w="2340" w:type="dxa"/>
          </w:tcPr>
          <w:p w14:paraId="0E98D3F2" w14:textId="77777777" w:rsidR="00EA2321" w:rsidRPr="00EA2321" w:rsidRDefault="00EA2321" w:rsidP="00EA2321">
            <w:r w:rsidRPr="0072071F">
              <w:t>UMID #</w:t>
            </w:r>
          </w:p>
        </w:tc>
        <w:tc>
          <w:tcPr>
            <w:tcW w:w="2340" w:type="dxa"/>
          </w:tcPr>
          <w:p w14:paraId="1807AE0D" w14:textId="77777777" w:rsidR="00EA2321" w:rsidRPr="00EA2321" w:rsidRDefault="00EA2321" w:rsidP="00EA2321">
            <w:r w:rsidRPr="0072071F">
              <w:t>Date</w:t>
            </w:r>
          </w:p>
        </w:tc>
      </w:tr>
      <w:tr w:rsidR="00EA2321" w:rsidRPr="0072071F" w14:paraId="2006AA97" w14:textId="77777777" w:rsidTr="00E858A1">
        <w:trPr>
          <w:trHeight w:val="503"/>
        </w:trPr>
        <w:tc>
          <w:tcPr>
            <w:tcW w:w="2340" w:type="dxa"/>
          </w:tcPr>
          <w:p w14:paraId="7BD83089" w14:textId="77777777" w:rsidR="00EA2321" w:rsidRPr="0072071F" w:rsidRDefault="00EA2321" w:rsidP="00EA2321"/>
        </w:tc>
        <w:tc>
          <w:tcPr>
            <w:tcW w:w="2340" w:type="dxa"/>
          </w:tcPr>
          <w:p w14:paraId="2FCAEE15" w14:textId="77777777" w:rsidR="00EA2321" w:rsidRPr="0072071F" w:rsidRDefault="00EA2321" w:rsidP="00EA2321"/>
        </w:tc>
        <w:tc>
          <w:tcPr>
            <w:tcW w:w="2340" w:type="dxa"/>
          </w:tcPr>
          <w:p w14:paraId="171C6E47" w14:textId="77777777" w:rsidR="00EA2321" w:rsidRPr="0072071F" w:rsidRDefault="00EA2321" w:rsidP="00EA2321"/>
        </w:tc>
        <w:tc>
          <w:tcPr>
            <w:tcW w:w="2340" w:type="dxa"/>
          </w:tcPr>
          <w:p w14:paraId="38BF5AAF" w14:textId="77777777" w:rsidR="00EA2321" w:rsidRPr="0072071F" w:rsidRDefault="00EA2321" w:rsidP="00EA2321"/>
        </w:tc>
      </w:tr>
      <w:tr w:rsidR="00EA2321" w:rsidRPr="0072071F" w14:paraId="55A4FFA1" w14:textId="77777777" w:rsidTr="00E858A1">
        <w:trPr>
          <w:trHeight w:val="530"/>
        </w:trPr>
        <w:tc>
          <w:tcPr>
            <w:tcW w:w="2340" w:type="dxa"/>
          </w:tcPr>
          <w:p w14:paraId="3ACB337B" w14:textId="77777777" w:rsidR="00EA2321" w:rsidRPr="0072071F" w:rsidRDefault="00EA2321" w:rsidP="00EA2321"/>
        </w:tc>
        <w:tc>
          <w:tcPr>
            <w:tcW w:w="2340" w:type="dxa"/>
          </w:tcPr>
          <w:p w14:paraId="2082BA3F" w14:textId="77777777" w:rsidR="00EA2321" w:rsidRPr="0072071F" w:rsidRDefault="00EA2321" w:rsidP="00EA2321"/>
        </w:tc>
        <w:tc>
          <w:tcPr>
            <w:tcW w:w="2340" w:type="dxa"/>
          </w:tcPr>
          <w:p w14:paraId="522FBE14" w14:textId="77777777" w:rsidR="00EA2321" w:rsidRPr="0072071F" w:rsidRDefault="00EA2321" w:rsidP="00EA2321"/>
        </w:tc>
        <w:tc>
          <w:tcPr>
            <w:tcW w:w="2340" w:type="dxa"/>
          </w:tcPr>
          <w:p w14:paraId="0C9BF224" w14:textId="77777777" w:rsidR="00EA2321" w:rsidRPr="0072071F" w:rsidRDefault="00EA2321" w:rsidP="00EA2321"/>
        </w:tc>
      </w:tr>
      <w:tr w:rsidR="00EA2321" w:rsidRPr="0072071F" w14:paraId="17EF691E" w14:textId="77777777" w:rsidTr="00E858A1">
        <w:trPr>
          <w:trHeight w:val="530"/>
        </w:trPr>
        <w:tc>
          <w:tcPr>
            <w:tcW w:w="2340" w:type="dxa"/>
          </w:tcPr>
          <w:p w14:paraId="35EFB84D" w14:textId="77777777" w:rsidR="00EA2321" w:rsidRPr="0072071F" w:rsidRDefault="00EA2321" w:rsidP="00EA2321"/>
        </w:tc>
        <w:tc>
          <w:tcPr>
            <w:tcW w:w="2340" w:type="dxa"/>
          </w:tcPr>
          <w:p w14:paraId="487E42A1" w14:textId="77777777" w:rsidR="00EA2321" w:rsidRPr="0072071F" w:rsidRDefault="00EA2321" w:rsidP="00EA2321"/>
        </w:tc>
        <w:tc>
          <w:tcPr>
            <w:tcW w:w="2340" w:type="dxa"/>
          </w:tcPr>
          <w:p w14:paraId="2ECF0078" w14:textId="77777777" w:rsidR="00EA2321" w:rsidRPr="0072071F" w:rsidRDefault="00EA2321" w:rsidP="00EA2321"/>
        </w:tc>
        <w:tc>
          <w:tcPr>
            <w:tcW w:w="2340" w:type="dxa"/>
          </w:tcPr>
          <w:p w14:paraId="5651B73C" w14:textId="77777777" w:rsidR="00EA2321" w:rsidRPr="0072071F" w:rsidRDefault="00EA2321" w:rsidP="00EA2321"/>
        </w:tc>
      </w:tr>
      <w:tr w:rsidR="00EA2321" w:rsidRPr="0072071F" w14:paraId="2C3B91D7" w14:textId="77777777" w:rsidTr="00E858A1">
        <w:trPr>
          <w:trHeight w:val="530"/>
        </w:trPr>
        <w:tc>
          <w:tcPr>
            <w:tcW w:w="2340" w:type="dxa"/>
          </w:tcPr>
          <w:p w14:paraId="56A06216" w14:textId="77777777" w:rsidR="00EA2321" w:rsidRPr="0072071F" w:rsidRDefault="00EA2321" w:rsidP="00EA2321"/>
        </w:tc>
        <w:tc>
          <w:tcPr>
            <w:tcW w:w="2340" w:type="dxa"/>
          </w:tcPr>
          <w:p w14:paraId="61DFDD0D" w14:textId="77777777" w:rsidR="00EA2321" w:rsidRPr="0072071F" w:rsidRDefault="00EA2321" w:rsidP="00EA2321"/>
        </w:tc>
        <w:tc>
          <w:tcPr>
            <w:tcW w:w="2340" w:type="dxa"/>
          </w:tcPr>
          <w:p w14:paraId="64302D9D" w14:textId="77777777" w:rsidR="00EA2321" w:rsidRPr="0072071F" w:rsidRDefault="00EA2321" w:rsidP="00EA2321"/>
        </w:tc>
        <w:tc>
          <w:tcPr>
            <w:tcW w:w="2340" w:type="dxa"/>
          </w:tcPr>
          <w:p w14:paraId="2752BD79" w14:textId="77777777" w:rsidR="00EA2321" w:rsidRPr="0072071F" w:rsidRDefault="00EA2321" w:rsidP="00EA2321"/>
        </w:tc>
      </w:tr>
      <w:tr w:rsidR="00EA2321" w:rsidRPr="0072071F" w14:paraId="5F3136AF" w14:textId="77777777" w:rsidTr="00E858A1">
        <w:trPr>
          <w:trHeight w:val="530"/>
        </w:trPr>
        <w:tc>
          <w:tcPr>
            <w:tcW w:w="2340" w:type="dxa"/>
          </w:tcPr>
          <w:p w14:paraId="0456B881" w14:textId="77777777" w:rsidR="00EA2321" w:rsidRPr="0072071F" w:rsidRDefault="00EA2321" w:rsidP="00EA2321"/>
        </w:tc>
        <w:tc>
          <w:tcPr>
            <w:tcW w:w="2340" w:type="dxa"/>
          </w:tcPr>
          <w:p w14:paraId="0DF0E6B6" w14:textId="77777777" w:rsidR="00EA2321" w:rsidRPr="0072071F" w:rsidRDefault="00EA2321" w:rsidP="00EA2321"/>
        </w:tc>
        <w:tc>
          <w:tcPr>
            <w:tcW w:w="2340" w:type="dxa"/>
          </w:tcPr>
          <w:p w14:paraId="6DCF9048" w14:textId="77777777" w:rsidR="00EA2321" w:rsidRPr="0072071F" w:rsidRDefault="00EA2321" w:rsidP="00EA2321"/>
        </w:tc>
        <w:tc>
          <w:tcPr>
            <w:tcW w:w="2340" w:type="dxa"/>
          </w:tcPr>
          <w:p w14:paraId="4EDF14E3" w14:textId="77777777" w:rsidR="00EA2321" w:rsidRPr="0072071F" w:rsidRDefault="00EA2321" w:rsidP="00EA2321"/>
        </w:tc>
      </w:tr>
      <w:tr w:rsidR="00EA2321" w:rsidRPr="0072071F" w14:paraId="0CFB7FA9" w14:textId="77777777" w:rsidTr="00E858A1">
        <w:trPr>
          <w:trHeight w:val="530"/>
        </w:trPr>
        <w:tc>
          <w:tcPr>
            <w:tcW w:w="2340" w:type="dxa"/>
          </w:tcPr>
          <w:p w14:paraId="7E0BB8D4" w14:textId="77777777" w:rsidR="00EA2321" w:rsidRPr="0072071F" w:rsidRDefault="00EA2321" w:rsidP="00EA2321"/>
        </w:tc>
        <w:tc>
          <w:tcPr>
            <w:tcW w:w="2340" w:type="dxa"/>
          </w:tcPr>
          <w:p w14:paraId="22BE9461" w14:textId="77777777" w:rsidR="00EA2321" w:rsidRPr="0072071F" w:rsidRDefault="00EA2321" w:rsidP="00EA2321"/>
        </w:tc>
        <w:tc>
          <w:tcPr>
            <w:tcW w:w="2340" w:type="dxa"/>
          </w:tcPr>
          <w:p w14:paraId="044F0E5B" w14:textId="77777777" w:rsidR="00EA2321" w:rsidRPr="0072071F" w:rsidRDefault="00EA2321" w:rsidP="00EA2321"/>
        </w:tc>
        <w:tc>
          <w:tcPr>
            <w:tcW w:w="2340" w:type="dxa"/>
          </w:tcPr>
          <w:p w14:paraId="67E6669D" w14:textId="77777777" w:rsidR="00EA2321" w:rsidRPr="0072071F" w:rsidRDefault="00EA2321" w:rsidP="00EA2321"/>
        </w:tc>
      </w:tr>
      <w:tr w:rsidR="00EA2321" w:rsidRPr="0072071F" w14:paraId="1D48A56D" w14:textId="77777777" w:rsidTr="00E858A1">
        <w:trPr>
          <w:trHeight w:val="530"/>
        </w:trPr>
        <w:tc>
          <w:tcPr>
            <w:tcW w:w="2340" w:type="dxa"/>
          </w:tcPr>
          <w:p w14:paraId="275D3C14" w14:textId="77777777" w:rsidR="00EA2321" w:rsidRPr="0072071F" w:rsidRDefault="00EA2321" w:rsidP="00EA2321"/>
        </w:tc>
        <w:tc>
          <w:tcPr>
            <w:tcW w:w="2340" w:type="dxa"/>
          </w:tcPr>
          <w:p w14:paraId="3ED6A242" w14:textId="77777777" w:rsidR="00EA2321" w:rsidRPr="0072071F" w:rsidRDefault="00EA2321" w:rsidP="00EA2321"/>
        </w:tc>
        <w:tc>
          <w:tcPr>
            <w:tcW w:w="2340" w:type="dxa"/>
          </w:tcPr>
          <w:p w14:paraId="4B1B9365" w14:textId="77777777" w:rsidR="00EA2321" w:rsidRPr="0072071F" w:rsidRDefault="00EA2321" w:rsidP="00EA2321"/>
        </w:tc>
        <w:tc>
          <w:tcPr>
            <w:tcW w:w="2340" w:type="dxa"/>
          </w:tcPr>
          <w:p w14:paraId="7BF26639" w14:textId="77777777" w:rsidR="00EA2321" w:rsidRPr="0072071F" w:rsidRDefault="00EA2321" w:rsidP="00EA2321"/>
        </w:tc>
      </w:tr>
      <w:tr w:rsidR="00EA2321" w:rsidRPr="0072071F" w14:paraId="2934D4B3" w14:textId="77777777" w:rsidTr="00E858A1">
        <w:trPr>
          <w:trHeight w:val="530"/>
        </w:trPr>
        <w:tc>
          <w:tcPr>
            <w:tcW w:w="2340" w:type="dxa"/>
          </w:tcPr>
          <w:p w14:paraId="06FEFEDF" w14:textId="77777777" w:rsidR="00EA2321" w:rsidRPr="0072071F" w:rsidRDefault="00EA2321" w:rsidP="00EA2321"/>
        </w:tc>
        <w:tc>
          <w:tcPr>
            <w:tcW w:w="2340" w:type="dxa"/>
          </w:tcPr>
          <w:p w14:paraId="7F84744B" w14:textId="77777777" w:rsidR="00EA2321" w:rsidRPr="0072071F" w:rsidRDefault="00EA2321" w:rsidP="00EA2321"/>
        </w:tc>
        <w:tc>
          <w:tcPr>
            <w:tcW w:w="2340" w:type="dxa"/>
          </w:tcPr>
          <w:p w14:paraId="176E65CC" w14:textId="77777777" w:rsidR="00EA2321" w:rsidRPr="0072071F" w:rsidRDefault="00EA2321" w:rsidP="00EA2321"/>
        </w:tc>
        <w:tc>
          <w:tcPr>
            <w:tcW w:w="2340" w:type="dxa"/>
          </w:tcPr>
          <w:p w14:paraId="01440307" w14:textId="77777777" w:rsidR="00EA2321" w:rsidRPr="0072071F" w:rsidRDefault="00EA2321" w:rsidP="00EA2321"/>
        </w:tc>
      </w:tr>
      <w:tr w:rsidR="00EA2321" w:rsidRPr="0072071F" w14:paraId="6897E29A" w14:textId="77777777" w:rsidTr="00E858A1">
        <w:trPr>
          <w:trHeight w:val="530"/>
        </w:trPr>
        <w:tc>
          <w:tcPr>
            <w:tcW w:w="2340" w:type="dxa"/>
          </w:tcPr>
          <w:p w14:paraId="6AD0907F" w14:textId="77777777" w:rsidR="00EA2321" w:rsidRPr="0072071F" w:rsidRDefault="00EA2321" w:rsidP="00EA2321"/>
        </w:tc>
        <w:tc>
          <w:tcPr>
            <w:tcW w:w="2340" w:type="dxa"/>
          </w:tcPr>
          <w:p w14:paraId="5E4449B0" w14:textId="77777777" w:rsidR="00EA2321" w:rsidRPr="0072071F" w:rsidRDefault="00EA2321" w:rsidP="00EA2321"/>
        </w:tc>
        <w:tc>
          <w:tcPr>
            <w:tcW w:w="2340" w:type="dxa"/>
          </w:tcPr>
          <w:p w14:paraId="7CCBDC98" w14:textId="77777777" w:rsidR="00EA2321" w:rsidRPr="0072071F" w:rsidRDefault="00EA2321" w:rsidP="00EA2321"/>
        </w:tc>
        <w:tc>
          <w:tcPr>
            <w:tcW w:w="2340" w:type="dxa"/>
          </w:tcPr>
          <w:p w14:paraId="33DAB67F" w14:textId="77777777" w:rsidR="00EA2321" w:rsidRPr="0072071F" w:rsidRDefault="00EA2321" w:rsidP="00EA2321"/>
        </w:tc>
      </w:tr>
      <w:tr w:rsidR="00EA2321" w:rsidRPr="0072071F" w14:paraId="6B65141F" w14:textId="77777777" w:rsidTr="00E858A1">
        <w:trPr>
          <w:trHeight w:val="530"/>
        </w:trPr>
        <w:tc>
          <w:tcPr>
            <w:tcW w:w="2340" w:type="dxa"/>
          </w:tcPr>
          <w:p w14:paraId="25DD1E31" w14:textId="77777777" w:rsidR="00EA2321" w:rsidRPr="0072071F" w:rsidRDefault="00EA2321" w:rsidP="00EA2321"/>
        </w:tc>
        <w:tc>
          <w:tcPr>
            <w:tcW w:w="2340" w:type="dxa"/>
          </w:tcPr>
          <w:p w14:paraId="2EDBF506" w14:textId="77777777" w:rsidR="00EA2321" w:rsidRPr="0072071F" w:rsidRDefault="00EA2321" w:rsidP="00EA2321"/>
        </w:tc>
        <w:tc>
          <w:tcPr>
            <w:tcW w:w="2340" w:type="dxa"/>
          </w:tcPr>
          <w:p w14:paraId="4753BC00" w14:textId="77777777" w:rsidR="00EA2321" w:rsidRPr="0072071F" w:rsidRDefault="00EA2321" w:rsidP="00EA2321"/>
        </w:tc>
        <w:tc>
          <w:tcPr>
            <w:tcW w:w="2340" w:type="dxa"/>
          </w:tcPr>
          <w:p w14:paraId="72601726" w14:textId="77777777" w:rsidR="00EA2321" w:rsidRPr="0072071F" w:rsidRDefault="00EA2321" w:rsidP="00EA2321"/>
        </w:tc>
      </w:tr>
      <w:tr w:rsidR="00EA2321" w:rsidRPr="0072071F" w14:paraId="47590AA6" w14:textId="77777777" w:rsidTr="00E858A1">
        <w:trPr>
          <w:trHeight w:val="530"/>
        </w:trPr>
        <w:tc>
          <w:tcPr>
            <w:tcW w:w="2340" w:type="dxa"/>
          </w:tcPr>
          <w:p w14:paraId="1FC1EB44" w14:textId="77777777" w:rsidR="00EA2321" w:rsidRPr="0072071F" w:rsidRDefault="00EA2321" w:rsidP="00EA2321"/>
        </w:tc>
        <w:tc>
          <w:tcPr>
            <w:tcW w:w="2340" w:type="dxa"/>
          </w:tcPr>
          <w:p w14:paraId="6D6B48DF" w14:textId="77777777" w:rsidR="00EA2321" w:rsidRPr="0072071F" w:rsidRDefault="00EA2321" w:rsidP="00EA2321"/>
        </w:tc>
        <w:tc>
          <w:tcPr>
            <w:tcW w:w="2340" w:type="dxa"/>
          </w:tcPr>
          <w:p w14:paraId="47D7838E" w14:textId="77777777" w:rsidR="00EA2321" w:rsidRPr="0072071F" w:rsidRDefault="00EA2321" w:rsidP="00EA2321"/>
        </w:tc>
        <w:tc>
          <w:tcPr>
            <w:tcW w:w="2340" w:type="dxa"/>
          </w:tcPr>
          <w:p w14:paraId="31DEB1D5" w14:textId="77777777" w:rsidR="00EA2321" w:rsidRPr="0072071F" w:rsidRDefault="00EA2321" w:rsidP="00EA2321"/>
        </w:tc>
      </w:tr>
      <w:tr w:rsidR="00EA2321" w:rsidRPr="0072071F" w14:paraId="5DEA8D4C" w14:textId="77777777" w:rsidTr="00E858A1">
        <w:trPr>
          <w:trHeight w:val="530"/>
        </w:trPr>
        <w:tc>
          <w:tcPr>
            <w:tcW w:w="2340" w:type="dxa"/>
          </w:tcPr>
          <w:p w14:paraId="3DFA6D14" w14:textId="77777777" w:rsidR="00EA2321" w:rsidRPr="0072071F" w:rsidRDefault="00EA2321" w:rsidP="00EA2321"/>
        </w:tc>
        <w:tc>
          <w:tcPr>
            <w:tcW w:w="2340" w:type="dxa"/>
          </w:tcPr>
          <w:p w14:paraId="4B376BE3" w14:textId="77777777" w:rsidR="00EA2321" w:rsidRPr="0072071F" w:rsidRDefault="00EA2321" w:rsidP="00EA2321"/>
        </w:tc>
        <w:tc>
          <w:tcPr>
            <w:tcW w:w="2340" w:type="dxa"/>
          </w:tcPr>
          <w:p w14:paraId="2832B237" w14:textId="77777777" w:rsidR="00EA2321" w:rsidRPr="0072071F" w:rsidRDefault="00EA2321" w:rsidP="00EA2321"/>
        </w:tc>
        <w:tc>
          <w:tcPr>
            <w:tcW w:w="2340" w:type="dxa"/>
          </w:tcPr>
          <w:p w14:paraId="3BEBBE26" w14:textId="77777777" w:rsidR="00EA2321" w:rsidRPr="0072071F" w:rsidRDefault="00EA2321" w:rsidP="00EA2321"/>
        </w:tc>
      </w:tr>
      <w:tr w:rsidR="00EA2321" w:rsidRPr="0072071F" w14:paraId="0E74CE43" w14:textId="77777777" w:rsidTr="00E858A1">
        <w:trPr>
          <w:trHeight w:val="530"/>
        </w:trPr>
        <w:tc>
          <w:tcPr>
            <w:tcW w:w="2340" w:type="dxa"/>
          </w:tcPr>
          <w:p w14:paraId="0A3B801E" w14:textId="77777777" w:rsidR="00EA2321" w:rsidRPr="0072071F" w:rsidRDefault="00EA2321" w:rsidP="00EA2321"/>
        </w:tc>
        <w:tc>
          <w:tcPr>
            <w:tcW w:w="2340" w:type="dxa"/>
          </w:tcPr>
          <w:p w14:paraId="27AEBAC5" w14:textId="77777777" w:rsidR="00EA2321" w:rsidRPr="0072071F" w:rsidRDefault="00EA2321" w:rsidP="00EA2321"/>
        </w:tc>
        <w:tc>
          <w:tcPr>
            <w:tcW w:w="2340" w:type="dxa"/>
          </w:tcPr>
          <w:p w14:paraId="753FD00F" w14:textId="77777777" w:rsidR="00EA2321" w:rsidRPr="0072071F" w:rsidRDefault="00EA2321" w:rsidP="00EA2321"/>
        </w:tc>
        <w:tc>
          <w:tcPr>
            <w:tcW w:w="2340" w:type="dxa"/>
          </w:tcPr>
          <w:p w14:paraId="2C1DCE01" w14:textId="77777777" w:rsidR="00EA2321" w:rsidRPr="0072071F" w:rsidRDefault="00EA2321" w:rsidP="00EA2321"/>
        </w:tc>
      </w:tr>
      <w:tr w:rsidR="00EA2321" w:rsidRPr="0072071F" w14:paraId="5DD4BF10" w14:textId="77777777" w:rsidTr="00E858A1">
        <w:trPr>
          <w:trHeight w:val="530"/>
        </w:trPr>
        <w:tc>
          <w:tcPr>
            <w:tcW w:w="2340" w:type="dxa"/>
          </w:tcPr>
          <w:p w14:paraId="3219A846" w14:textId="77777777" w:rsidR="00EA2321" w:rsidRPr="0072071F" w:rsidRDefault="00EA2321" w:rsidP="00EA2321"/>
        </w:tc>
        <w:tc>
          <w:tcPr>
            <w:tcW w:w="2340" w:type="dxa"/>
          </w:tcPr>
          <w:p w14:paraId="1D59474B" w14:textId="77777777" w:rsidR="00EA2321" w:rsidRPr="0072071F" w:rsidRDefault="00EA2321" w:rsidP="00EA2321"/>
        </w:tc>
        <w:tc>
          <w:tcPr>
            <w:tcW w:w="2340" w:type="dxa"/>
          </w:tcPr>
          <w:p w14:paraId="0510D520" w14:textId="77777777" w:rsidR="00EA2321" w:rsidRPr="0072071F" w:rsidRDefault="00EA2321" w:rsidP="00EA2321"/>
        </w:tc>
        <w:tc>
          <w:tcPr>
            <w:tcW w:w="2340" w:type="dxa"/>
          </w:tcPr>
          <w:p w14:paraId="71CCEE09" w14:textId="77777777" w:rsidR="00EA2321" w:rsidRPr="0072071F" w:rsidRDefault="00EA2321" w:rsidP="00EA2321"/>
        </w:tc>
      </w:tr>
      <w:tr w:rsidR="00EA2321" w:rsidRPr="0072071F" w14:paraId="51828762" w14:textId="77777777" w:rsidTr="00E858A1">
        <w:trPr>
          <w:trHeight w:val="530"/>
        </w:trPr>
        <w:tc>
          <w:tcPr>
            <w:tcW w:w="2340" w:type="dxa"/>
          </w:tcPr>
          <w:p w14:paraId="45B2A2F4" w14:textId="77777777" w:rsidR="00EA2321" w:rsidRPr="0072071F" w:rsidRDefault="00EA2321" w:rsidP="00EA2321"/>
        </w:tc>
        <w:tc>
          <w:tcPr>
            <w:tcW w:w="2340" w:type="dxa"/>
          </w:tcPr>
          <w:p w14:paraId="712231D2" w14:textId="77777777" w:rsidR="00EA2321" w:rsidRPr="0072071F" w:rsidRDefault="00EA2321" w:rsidP="00EA2321"/>
        </w:tc>
        <w:tc>
          <w:tcPr>
            <w:tcW w:w="2340" w:type="dxa"/>
          </w:tcPr>
          <w:p w14:paraId="47DE348F" w14:textId="77777777" w:rsidR="00EA2321" w:rsidRPr="0072071F" w:rsidRDefault="00EA2321" w:rsidP="00EA2321"/>
        </w:tc>
        <w:tc>
          <w:tcPr>
            <w:tcW w:w="2340" w:type="dxa"/>
          </w:tcPr>
          <w:p w14:paraId="329321C0" w14:textId="77777777" w:rsidR="00EA2321" w:rsidRPr="0072071F" w:rsidRDefault="00EA2321" w:rsidP="00EA2321"/>
        </w:tc>
      </w:tr>
      <w:tr w:rsidR="00EA2321" w:rsidRPr="0072071F" w14:paraId="7ADBDA46" w14:textId="77777777" w:rsidTr="00E858A1">
        <w:trPr>
          <w:trHeight w:val="530"/>
        </w:trPr>
        <w:tc>
          <w:tcPr>
            <w:tcW w:w="2340" w:type="dxa"/>
          </w:tcPr>
          <w:p w14:paraId="1790A321" w14:textId="77777777" w:rsidR="00EA2321" w:rsidRPr="0072071F" w:rsidRDefault="00EA2321" w:rsidP="00EA2321"/>
        </w:tc>
        <w:tc>
          <w:tcPr>
            <w:tcW w:w="2340" w:type="dxa"/>
          </w:tcPr>
          <w:p w14:paraId="22CEEB60" w14:textId="77777777" w:rsidR="00EA2321" w:rsidRPr="0072071F" w:rsidRDefault="00EA2321" w:rsidP="00EA2321"/>
        </w:tc>
        <w:tc>
          <w:tcPr>
            <w:tcW w:w="2340" w:type="dxa"/>
          </w:tcPr>
          <w:p w14:paraId="7728992A" w14:textId="77777777" w:rsidR="00EA2321" w:rsidRPr="0072071F" w:rsidRDefault="00EA2321" w:rsidP="00EA2321"/>
        </w:tc>
        <w:tc>
          <w:tcPr>
            <w:tcW w:w="2340" w:type="dxa"/>
          </w:tcPr>
          <w:p w14:paraId="6B88D18C" w14:textId="77777777" w:rsidR="00EA2321" w:rsidRPr="0072071F" w:rsidRDefault="00EA2321" w:rsidP="00EA2321"/>
        </w:tc>
      </w:tr>
      <w:tr w:rsidR="00EA2321" w:rsidRPr="0072071F" w14:paraId="64AA9C9A" w14:textId="77777777" w:rsidTr="00E858A1">
        <w:trPr>
          <w:trHeight w:val="530"/>
        </w:trPr>
        <w:tc>
          <w:tcPr>
            <w:tcW w:w="2340" w:type="dxa"/>
          </w:tcPr>
          <w:p w14:paraId="5F51975B" w14:textId="77777777" w:rsidR="00EA2321" w:rsidRPr="0072071F" w:rsidRDefault="00EA2321" w:rsidP="00EA2321"/>
        </w:tc>
        <w:tc>
          <w:tcPr>
            <w:tcW w:w="2340" w:type="dxa"/>
          </w:tcPr>
          <w:p w14:paraId="58285580" w14:textId="77777777" w:rsidR="00EA2321" w:rsidRPr="0072071F" w:rsidRDefault="00EA2321" w:rsidP="00EA2321"/>
        </w:tc>
        <w:tc>
          <w:tcPr>
            <w:tcW w:w="2340" w:type="dxa"/>
          </w:tcPr>
          <w:p w14:paraId="1E64E85E" w14:textId="77777777" w:rsidR="00EA2321" w:rsidRPr="0072071F" w:rsidRDefault="00EA2321" w:rsidP="00EA2321"/>
        </w:tc>
        <w:tc>
          <w:tcPr>
            <w:tcW w:w="2340" w:type="dxa"/>
          </w:tcPr>
          <w:p w14:paraId="203321F6" w14:textId="77777777" w:rsidR="00EA2321" w:rsidRPr="0072071F" w:rsidRDefault="00EA2321" w:rsidP="00EA2321"/>
        </w:tc>
      </w:tr>
    </w:tbl>
    <w:p w14:paraId="3CBAEEB1" w14:textId="103A6937" w:rsidR="00C865C9" w:rsidRDefault="00C865C9" w:rsidP="00C865C9"/>
    <w:p w14:paraId="16873957" w14:textId="77777777" w:rsidR="00C865C9" w:rsidRDefault="00C865C9" w:rsidP="00C865C9"/>
    <w:tbl>
      <w:tblPr>
        <w:tblStyle w:val="Monochrome"/>
        <w:tblW w:w="0" w:type="auto"/>
        <w:tblLook w:val="0400" w:firstRow="0" w:lastRow="0" w:firstColumn="0" w:lastColumn="0" w:noHBand="0" w:noVBand="1"/>
      </w:tblPr>
      <w:tblGrid>
        <w:gridCol w:w="6030"/>
        <w:gridCol w:w="3330"/>
      </w:tblGrid>
      <w:tr w:rsidR="00EA2321" w14:paraId="50B9ABD9" w14:textId="77777777" w:rsidTr="00EA2321">
        <w:tc>
          <w:tcPr>
            <w:tcW w:w="6030" w:type="dxa"/>
            <w:tcBorders>
              <w:top w:val="single" w:sz="4" w:space="0" w:color="auto"/>
              <w:left w:val="nil"/>
              <w:bottom w:val="nil"/>
              <w:right w:val="nil"/>
            </w:tcBorders>
            <w:hideMark/>
          </w:tcPr>
          <w:p w14:paraId="6F69CE1E"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491549B6" w14:textId="77777777" w:rsidR="00EA2321" w:rsidRPr="00EA2321" w:rsidRDefault="00EA2321" w:rsidP="00EA2321">
            <w:r>
              <w:t xml:space="preserve">Revision </w:t>
            </w:r>
            <w:r w:rsidRPr="00EA2321">
              <w:t>Date</w:t>
            </w:r>
          </w:p>
        </w:tc>
      </w:tr>
    </w:tbl>
    <w:p w14:paraId="7E0290C6" w14:textId="77777777" w:rsidR="00EA2321" w:rsidRPr="00EA2321" w:rsidRDefault="00EA2321" w:rsidP="00AB7AB4"/>
    <w:p w14:paraId="4379002E"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EE0CB7" w14:paraId="142405E7"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27D95A3C" w14:textId="77777777" w:rsidR="00EE0CB7" w:rsidRDefault="00EE0CB7" w:rsidP="00611CA0">
            <w:r>
              <w:t>Date</w:t>
            </w:r>
          </w:p>
        </w:tc>
        <w:tc>
          <w:tcPr>
            <w:tcW w:w="7910" w:type="dxa"/>
          </w:tcPr>
          <w:p w14:paraId="586775EE" w14:textId="77777777" w:rsidR="00EE0CB7" w:rsidRDefault="00EE0CB7" w:rsidP="00611CA0">
            <w:r>
              <w:t>Revision</w:t>
            </w:r>
          </w:p>
        </w:tc>
      </w:tr>
      <w:tr w:rsidR="00EE0CB7" w14:paraId="73DEFFB9" w14:textId="77777777" w:rsidTr="00611CA0">
        <w:tc>
          <w:tcPr>
            <w:tcW w:w="1440" w:type="dxa"/>
          </w:tcPr>
          <w:p w14:paraId="45032B9C" w14:textId="77777777" w:rsidR="00EE0CB7" w:rsidRDefault="00EE0CB7" w:rsidP="00611CA0">
            <w:r>
              <w:t>09-13-18</w:t>
            </w:r>
          </w:p>
        </w:tc>
        <w:tc>
          <w:tcPr>
            <w:tcW w:w="7910" w:type="dxa"/>
          </w:tcPr>
          <w:p w14:paraId="25ACDE75" w14:textId="77777777" w:rsidR="00EE0CB7" w:rsidRDefault="00EE0CB7" w:rsidP="00611CA0">
            <w:r>
              <w:t>EHS name and logo were added, updated the formatting, and revised the content under Exposure/Unintended Content (AKJ).</w:t>
            </w:r>
          </w:p>
        </w:tc>
      </w:tr>
      <w:tr w:rsidR="00EE0CB7" w14:paraId="5D4FFDDF" w14:textId="77777777" w:rsidTr="00611CA0">
        <w:tc>
          <w:tcPr>
            <w:tcW w:w="1440" w:type="dxa"/>
          </w:tcPr>
          <w:p w14:paraId="4D055883" w14:textId="13858933" w:rsidR="00EE0CB7" w:rsidRDefault="00E6394A" w:rsidP="00611CA0">
            <w:r>
              <w:t>03-04</w:t>
            </w:r>
            <w:r w:rsidR="009826DF">
              <w:t>-19</w:t>
            </w:r>
          </w:p>
        </w:tc>
        <w:tc>
          <w:tcPr>
            <w:tcW w:w="7910" w:type="dxa"/>
          </w:tcPr>
          <w:p w14:paraId="6121809D" w14:textId="00B42757" w:rsidR="00EE0CB7" w:rsidRDefault="00E6394A" w:rsidP="00611CA0">
            <w:r>
              <w:t>Reviewed and updated.</w:t>
            </w:r>
          </w:p>
        </w:tc>
      </w:tr>
      <w:tr w:rsidR="001052BB" w14:paraId="2C972B74" w14:textId="77777777" w:rsidTr="00611CA0">
        <w:tc>
          <w:tcPr>
            <w:tcW w:w="1440" w:type="dxa"/>
          </w:tcPr>
          <w:p w14:paraId="3BEF01CC" w14:textId="044F95F3" w:rsidR="001052BB" w:rsidRDefault="00D81CA1" w:rsidP="00611CA0">
            <w:r>
              <w:t xml:space="preserve">09-12-23           </w:t>
            </w:r>
          </w:p>
        </w:tc>
        <w:tc>
          <w:tcPr>
            <w:tcW w:w="7910" w:type="dxa"/>
          </w:tcPr>
          <w:p w14:paraId="5B24C49A" w14:textId="167472C8" w:rsidR="001052BB" w:rsidRDefault="00D81CA1" w:rsidP="00611CA0">
            <w:r>
              <w:t xml:space="preserve">Reviewed and updated (IWT). </w:t>
            </w:r>
          </w:p>
        </w:tc>
      </w:tr>
    </w:tbl>
    <w:p w14:paraId="22375535" w14:textId="3B1821E6" w:rsidR="008311C0" w:rsidRPr="0072071F" w:rsidRDefault="008311C0" w:rsidP="00EE0CB7"/>
    <w:sectPr w:rsidR="008311C0" w:rsidRPr="0072071F" w:rsidSect="006901B9">
      <w:headerReference w:type="default" r:id="rId14"/>
      <w:footerReference w:type="default" r:id="rId15"/>
      <w:headerReference w:type="first" r:id="rId16"/>
      <w:footerReference w:type="first" r:id="rId17"/>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4D57" w14:textId="77777777" w:rsidR="00B6592F" w:rsidRPr="005D7C28" w:rsidRDefault="00B6592F" w:rsidP="005D7C28">
      <w:r>
        <w:separator/>
      </w:r>
    </w:p>
    <w:p w14:paraId="040AD40E" w14:textId="77777777" w:rsidR="00B6592F" w:rsidRDefault="00B6592F"/>
    <w:p w14:paraId="2E75E192" w14:textId="77777777" w:rsidR="00B6592F" w:rsidRDefault="00B6592F"/>
  </w:endnote>
  <w:endnote w:type="continuationSeparator" w:id="0">
    <w:p w14:paraId="7F2F831D" w14:textId="77777777" w:rsidR="00B6592F" w:rsidRPr="005D7C28" w:rsidRDefault="00B6592F" w:rsidP="005D7C28">
      <w:r>
        <w:continuationSeparator/>
      </w:r>
    </w:p>
    <w:p w14:paraId="5CC5EC70" w14:textId="77777777" w:rsidR="00B6592F" w:rsidRDefault="00B6592F"/>
    <w:p w14:paraId="300C7D19" w14:textId="77777777" w:rsidR="00B6592F" w:rsidRDefault="00B6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24BD9443" w14:textId="30763A08" w:rsidR="00BA049A" w:rsidRPr="005D7C28" w:rsidRDefault="00FD165C" w:rsidP="00BA049A">
            <w:pPr>
              <w:pStyle w:val="Footer"/>
            </w:pPr>
            <w:r w:rsidRPr="00FD165C">
              <w:t>Biological Toxins</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693B35">
              <w:rPr>
                <w:rStyle w:val="Strong"/>
                <w:noProof/>
              </w:rPr>
              <w:t>8</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693B35">
              <w:rPr>
                <w:rStyle w:val="Strong"/>
                <w:noProof/>
              </w:rPr>
              <w:t>8</w:t>
            </w:r>
            <w:r w:rsidR="00BA049A" w:rsidRPr="00EE222D">
              <w:rPr>
                <w:rStyle w:val="Strong"/>
              </w:rPr>
              <w:fldChar w:fldCharType="end"/>
            </w:r>
          </w:p>
        </w:sdtContent>
      </w:sdt>
    </w:sdtContent>
  </w:sdt>
  <w:p w14:paraId="17ED8C4F" w14:textId="1D6A5A42"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0D0438">
      <w:rPr>
        <w:noProof/>
      </w:rPr>
      <w:t>Revision Date:  1/24/24</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548D3678" w14:textId="482F2C2E" w:rsidR="009E7C06" w:rsidRPr="005D7C28" w:rsidRDefault="00FD165C" w:rsidP="005D7C28">
            <w:pPr>
              <w:pStyle w:val="Footer"/>
            </w:pPr>
            <w:r w:rsidRPr="00FD165C">
              <w:t>Biological Toxins</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693B35">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693B35">
              <w:rPr>
                <w:rStyle w:val="Strong"/>
                <w:noProof/>
              </w:rPr>
              <w:t>8</w:t>
            </w:r>
            <w:r w:rsidR="009E7C06" w:rsidRPr="00EE222D">
              <w:rPr>
                <w:rStyle w:val="Strong"/>
              </w:rPr>
              <w:fldChar w:fldCharType="end"/>
            </w:r>
          </w:p>
        </w:sdtContent>
      </w:sdt>
    </w:sdtContent>
  </w:sdt>
  <w:p w14:paraId="486F7B26" w14:textId="6828EDA7"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0D0438">
      <w:rPr>
        <w:noProof/>
      </w:rPr>
      <w:t>Revision Date:  1/24/24</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9217" w14:textId="77777777" w:rsidR="00B6592F" w:rsidRPr="005D7C28" w:rsidRDefault="00B6592F" w:rsidP="005D7C28">
      <w:r>
        <w:separator/>
      </w:r>
    </w:p>
    <w:p w14:paraId="7B2E5C1C" w14:textId="77777777" w:rsidR="00B6592F" w:rsidRDefault="00B6592F"/>
    <w:p w14:paraId="3C90A39F" w14:textId="77777777" w:rsidR="00B6592F" w:rsidRDefault="00B6592F"/>
  </w:footnote>
  <w:footnote w:type="continuationSeparator" w:id="0">
    <w:p w14:paraId="59319A77" w14:textId="77777777" w:rsidR="00B6592F" w:rsidRPr="005D7C28" w:rsidRDefault="00B6592F" w:rsidP="005D7C28">
      <w:r>
        <w:continuationSeparator/>
      </w:r>
    </w:p>
    <w:p w14:paraId="5EFFAB8F" w14:textId="77777777" w:rsidR="00B6592F" w:rsidRDefault="00B6592F"/>
    <w:p w14:paraId="11656F1C" w14:textId="77777777" w:rsidR="00B6592F" w:rsidRDefault="00B65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8BF"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AFAA" w14:textId="77777777" w:rsidR="009E7C06" w:rsidRDefault="009E7C06">
    <w:pPr>
      <w:pStyle w:val="Header"/>
    </w:pPr>
  </w:p>
  <w:p w14:paraId="743AE911" w14:textId="77777777" w:rsidR="009E7C06" w:rsidRDefault="009E7C06">
    <w:pPr>
      <w:pStyle w:val="Header"/>
    </w:pPr>
    <w:r w:rsidRPr="00A41FE4">
      <w:rPr>
        <w:noProof/>
      </w:rPr>
      <w:drawing>
        <wp:inline distT="0" distB="0" distL="0" distR="0" wp14:anchorId="7EBA79A6" wp14:editId="52D9DC53">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025A59A8"/>
    <w:multiLevelType w:val="hybridMultilevel"/>
    <w:tmpl w:val="B2FE6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E1FB5"/>
    <w:multiLevelType w:val="hybridMultilevel"/>
    <w:tmpl w:val="1CF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5"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BE4F51"/>
    <w:multiLevelType w:val="multilevel"/>
    <w:tmpl w:val="0DAE0F9A"/>
    <w:numStyleLink w:val="H1BL"/>
  </w:abstractNum>
  <w:abstractNum w:abstractNumId="7" w15:restartNumberingAfterBreak="0">
    <w:nsid w:val="26C62364"/>
    <w:multiLevelType w:val="multilevel"/>
    <w:tmpl w:val="0DAE0F9A"/>
    <w:numStyleLink w:val="H1B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2F063201"/>
    <w:multiLevelType w:val="multilevel"/>
    <w:tmpl w:val="E586D9D8"/>
    <w:numStyleLink w:val="H2BL"/>
  </w:abstractNum>
  <w:abstractNum w:abstractNumId="11" w15:restartNumberingAfterBreak="0">
    <w:nsid w:val="31F5540E"/>
    <w:multiLevelType w:val="multilevel"/>
    <w:tmpl w:val="91A4CB42"/>
    <w:numStyleLink w:val="H1NL"/>
  </w:abstractNum>
  <w:abstractNum w:abstractNumId="12"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9D3246C"/>
    <w:multiLevelType w:val="multilevel"/>
    <w:tmpl w:val="D58C03F2"/>
    <w:numStyleLink w:val="H2NL"/>
  </w:abstractNum>
  <w:abstractNum w:abstractNumId="16" w15:restartNumberingAfterBreak="0">
    <w:nsid w:val="3E243501"/>
    <w:multiLevelType w:val="multilevel"/>
    <w:tmpl w:val="0DAE0F9A"/>
    <w:numStyleLink w:val="H1BL"/>
  </w:abstractNum>
  <w:abstractNum w:abstractNumId="17" w15:restartNumberingAfterBreak="0">
    <w:nsid w:val="3F696B80"/>
    <w:multiLevelType w:val="multilevel"/>
    <w:tmpl w:val="0DAE0F9A"/>
    <w:numStyleLink w:val="H1BL"/>
  </w:abstractNum>
  <w:abstractNum w:abstractNumId="18"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65F6B4F"/>
    <w:multiLevelType w:val="multilevel"/>
    <w:tmpl w:val="0DAE0F9A"/>
    <w:numStyleLink w:val="H1BL"/>
  </w:abstractNum>
  <w:abstractNum w:abstractNumId="20" w15:restartNumberingAfterBreak="0">
    <w:nsid w:val="46F15780"/>
    <w:multiLevelType w:val="hybridMultilevel"/>
    <w:tmpl w:val="07D4C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DF3990"/>
    <w:multiLevelType w:val="multilevel"/>
    <w:tmpl w:val="91A4CB42"/>
    <w:numStyleLink w:val="H1NL"/>
  </w:abstractNum>
  <w:abstractNum w:abstractNumId="22"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BE5992"/>
    <w:multiLevelType w:val="multilevel"/>
    <w:tmpl w:val="D08AF332"/>
    <w:numStyleLink w:val="H3NL"/>
  </w:abstractNum>
  <w:abstractNum w:abstractNumId="24"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5" w15:restartNumberingAfterBreak="0">
    <w:nsid w:val="53A17E86"/>
    <w:multiLevelType w:val="multilevel"/>
    <w:tmpl w:val="91A4CB42"/>
    <w:numStyleLink w:val="H1NL"/>
  </w:abstractNum>
  <w:abstractNum w:abstractNumId="26" w15:restartNumberingAfterBreak="0">
    <w:nsid w:val="547E22F2"/>
    <w:multiLevelType w:val="multilevel"/>
    <w:tmpl w:val="91A4CB42"/>
    <w:numStyleLink w:val="H1NL"/>
  </w:abstractNum>
  <w:abstractNum w:abstractNumId="27" w15:restartNumberingAfterBreak="0">
    <w:nsid w:val="56554ED0"/>
    <w:multiLevelType w:val="multilevel"/>
    <w:tmpl w:val="7F7AF038"/>
    <w:numStyleLink w:val="H4NL"/>
  </w:abstractNum>
  <w:abstractNum w:abstractNumId="28"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9" w15:restartNumberingAfterBreak="0">
    <w:nsid w:val="59B531AE"/>
    <w:multiLevelType w:val="multilevel"/>
    <w:tmpl w:val="D58C03F2"/>
    <w:numStyleLink w:val="H2NL"/>
  </w:abstractNum>
  <w:abstractNum w:abstractNumId="30"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3"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4" w15:restartNumberingAfterBreak="0">
    <w:nsid w:val="65485019"/>
    <w:multiLevelType w:val="multilevel"/>
    <w:tmpl w:val="0DAE0F9A"/>
    <w:numStyleLink w:val="H1BL"/>
  </w:abstractNum>
  <w:abstractNum w:abstractNumId="35" w15:restartNumberingAfterBreak="0">
    <w:nsid w:val="65D32214"/>
    <w:multiLevelType w:val="multilevel"/>
    <w:tmpl w:val="0DAE0F9A"/>
    <w:numStyleLink w:val="H1BL"/>
  </w:abstractNum>
  <w:abstractNum w:abstractNumId="36" w15:restartNumberingAfterBreak="0">
    <w:nsid w:val="69EB2CA1"/>
    <w:multiLevelType w:val="multilevel"/>
    <w:tmpl w:val="D08AF332"/>
    <w:numStyleLink w:val="H3NL"/>
  </w:abstractNum>
  <w:abstractNum w:abstractNumId="37" w15:restartNumberingAfterBreak="0">
    <w:nsid w:val="6B8A4E40"/>
    <w:multiLevelType w:val="multilevel"/>
    <w:tmpl w:val="D58C03F2"/>
    <w:numStyleLink w:val="H2NL"/>
  </w:abstractNum>
  <w:abstractNum w:abstractNumId="3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F205B52"/>
    <w:multiLevelType w:val="multilevel"/>
    <w:tmpl w:val="D08AF332"/>
    <w:numStyleLink w:val="H3NL"/>
  </w:abstractNum>
  <w:abstractNum w:abstractNumId="40" w15:restartNumberingAfterBreak="0">
    <w:nsid w:val="754C26FB"/>
    <w:multiLevelType w:val="multilevel"/>
    <w:tmpl w:val="91A4CB42"/>
    <w:numStyleLink w:val="H1NL"/>
  </w:abstractNum>
  <w:abstractNum w:abstractNumId="41" w15:restartNumberingAfterBreak="0">
    <w:nsid w:val="75F57DF5"/>
    <w:multiLevelType w:val="multilevel"/>
    <w:tmpl w:val="0DAE0F9A"/>
    <w:numStyleLink w:val="H1BL"/>
  </w:abstractNum>
  <w:abstractNum w:abstractNumId="42" w15:restartNumberingAfterBreak="0">
    <w:nsid w:val="77EC6FF2"/>
    <w:multiLevelType w:val="multilevel"/>
    <w:tmpl w:val="0DAE0F9A"/>
    <w:numStyleLink w:val="H1BL"/>
  </w:abstractNum>
  <w:abstractNum w:abstractNumId="4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4" w15:restartNumberingAfterBreak="0">
    <w:nsid w:val="79A513C3"/>
    <w:multiLevelType w:val="multilevel"/>
    <w:tmpl w:val="0DAE0F9A"/>
    <w:numStyleLink w:val="H1BL"/>
  </w:abstractNum>
  <w:abstractNum w:abstractNumId="45" w15:restartNumberingAfterBreak="0">
    <w:nsid w:val="7B43171F"/>
    <w:multiLevelType w:val="multilevel"/>
    <w:tmpl w:val="91A4CB42"/>
    <w:numStyleLink w:val="H1NL"/>
  </w:abstractNum>
  <w:abstractNum w:abstractNumId="46"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CD71152"/>
    <w:multiLevelType w:val="multilevel"/>
    <w:tmpl w:val="91A4CB42"/>
    <w:numStyleLink w:val="H1NL"/>
  </w:abstractNum>
  <w:num w:numId="1" w16cid:durableId="302659163">
    <w:abstractNumId w:val="0"/>
  </w:num>
  <w:num w:numId="2" w16cid:durableId="718437166">
    <w:abstractNumId w:val="43"/>
  </w:num>
  <w:num w:numId="3" w16cid:durableId="242569773">
    <w:abstractNumId w:val="18"/>
  </w:num>
  <w:num w:numId="4" w16cid:durableId="595676739">
    <w:abstractNumId w:val="5"/>
  </w:num>
  <w:num w:numId="5" w16cid:durableId="514081827">
    <w:abstractNumId w:val="13"/>
  </w:num>
  <w:num w:numId="6" w16cid:durableId="1458838429">
    <w:abstractNumId w:val="30"/>
  </w:num>
  <w:num w:numId="7" w16cid:durableId="1052388286">
    <w:abstractNumId w:val="12"/>
  </w:num>
  <w:num w:numId="8" w16cid:durableId="745037242">
    <w:abstractNumId w:val="24"/>
  </w:num>
  <w:num w:numId="9" w16cid:durableId="1665935855">
    <w:abstractNumId w:val="46"/>
  </w:num>
  <w:num w:numId="10" w16cid:durableId="1255015442">
    <w:abstractNumId w:val="9"/>
  </w:num>
  <w:num w:numId="11" w16cid:durableId="693070422">
    <w:abstractNumId w:val="31"/>
  </w:num>
  <w:num w:numId="12" w16cid:durableId="956178172">
    <w:abstractNumId w:val="32"/>
  </w:num>
  <w:num w:numId="13" w16cid:durableId="1359505622">
    <w:abstractNumId w:val="33"/>
  </w:num>
  <w:num w:numId="14" w16cid:durableId="641236230">
    <w:abstractNumId w:val="14"/>
  </w:num>
  <w:num w:numId="15" w16cid:durableId="1797218002">
    <w:abstractNumId w:val="8"/>
  </w:num>
  <w:num w:numId="16" w16cid:durableId="723412807">
    <w:abstractNumId w:val="21"/>
  </w:num>
  <w:num w:numId="17" w16cid:durableId="188763488">
    <w:abstractNumId w:val="11"/>
  </w:num>
  <w:num w:numId="18" w16cid:durableId="1804421481">
    <w:abstractNumId w:val="22"/>
  </w:num>
  <w:num w:numId="19" w16cid:durableId="181629659">
    <w:abstractNumId w:val="46"/>
  </w:num>
  <w:num w:numId="20" w16cid:durableId="124588664">
    <w:abstractNumId w:val="38"/>
  </w:num>
  <w:num w:numId="21" w16cid:durableId="1188985415">
    <w:abstractNumId w:val="4"/>
  </w:num>
  <w:num w:numId="22" w16cid:durableId="1757708223">
    <w:abstractNumId w:val="25"/>
  </w:num>
  <w:num w:numId="23" w16cid:durableId="1601765983">
    <w:abstractNumId w:val="15"/>
  </w:num>
  <w:num w:numId="24" w16cid:durableId="1177814273">
    <w:abstractNumId w:val="23"/>
  </w:num>
  <w:num w:numId="25" w16cid:durableId="1699357551">
    <w:abstractNumId w:val="40"/>
  </w:num>
  <w:num w:numId="26" w16cid:durableId="481582267">
    <w:abstractNumId w:val="28"/>
  </w:num>
  <w:num w:numId="27" w16cid:durableId="452987768">
    <w:abstractNumId w:val="36"/>
  </w:num>
  <w:num w:numId="28" w16cid:durableId="1006440429">
    <w:abstractNumId w:val="29"/>
  </w:num>
  <w:num w:numId="29" w16cid:durableId="544216520">
    <w:abstractNumId w:val="39"/>
  </w:num>
  <w:num w:numId="30" w16cid:durableId="1089545698">
    <w:abstractNumId w:val="37"/>
  </w:num>
  <w:num w:numId="31" w16cid:durableId="1116145198">
    <w:abstractNumId w:val="1"/>
  </w:num>
  <w:num w:numId="32" w16cid:durableId="649288770">
    <w:abstractNumId w:val="27"/>
  </w:num>
  <w:num w:numId="33" w16cid:durableId="768506823">
    <w:abstractNumId w:val="42"/>
  </w:num>
  <w:num w:numId="34" w16cid:durableId="163204822">
    <w:abstractNumId w:val="10"/>
  </w:num>
  <w:num w:numId="35" w16cid:durableId="943728613">
    <w:abstractNumId w:val="44"/>
  </w:num>
  <w:num w:numId="36" w16cid:durableId="2025547199">
    <w:abstractNumId w:val="7"/>
  </w:num>
  <w:num w:numId="37" w16cid:durableId="908223777">
    <w:abstractNumId w:val="34"/>
  </w:num>
  <w:num w:numId="38" w16cid:durableId="113525759">
    <w:abstractNumId w:val="35"/>
  </w:num>
  <w:num w:numId="39" w16cid:durableId="2089885150">
    <w:abstractNumId w:val="17"/>
  </w:num>
  <w:num w:numId="40" w16cid:durableId="1978798998">
    <w:abstractNumId w:val="41"/>
  </w:num>
  <w:num w:numId="41" w16cid:durableId="634525008">
    <w:abstractNumId w:val="26"/>
  </w:num>
  <w:num w:numId="42" w16cid:durableId="678237581">
    <w:abstractNumId w:val="45"/>
  </w:num>
  <w:num w:numId="43" w16cid:durableId="1546599342">
    <w:abstractNumId w:val="47"/>
  </w:num>
  <w:num w:numId="44" w16cid:durableId="507713758">
    <w:abstractNumId w:val="19"/>
  </w:num>
  <w:num w:numId="45" w16cid:durableId="1158376203">
    <w:abstractNumId w:val="2"/>
  </w:num>
  <w:num w:numId="46" w16cid:durableId="2102798376">
    <w:abstractNumId w:val="20"/>
  </w:num>
  <w:num w:numId="47" w16cid:durableId="368262139">
    <w:abstractNumId w:val="6"/>
  </w:num>
  <w:num w:numId="48" w16cid:durableId="516191965">
    <w:abstractNumId w:val="3"/>
  </w:num>
  <w:num w:numId="49" w16cid:durableId="16223472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60"/>
    <w:rsid w:val="00004499"/>
    <w:rsid w:val="000069D7"/>
    <w:rsid w:val="00007E2C"/>
    <w:rsid w:val="000100E2"/>
    <w:rsid w:val="00011FF5"/>
    <w:rsid w:val="00012301"/>
    <w:rsid w:val="00016725"/>
    <w:rsid w:val="00021030"/>
    <w:rsid w:val="00021EF2"/>
    <w:rsid w:val="0002283C"/>
    <w:rsid w:val="00024F02"/>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2401"/>
    <w:rsid w:val="00093102"/>
    <w:rsid w:val="0009479C"/>
    <w:rsid w:val="0009727A"/>
    <w:rsid w:val="000A6ABF"/>
    <w:rsid w:val="000B079C"/>
    <w:rsid w:val="000B1869"/>
    <w:rsid w:val="000B5FB2"/>
    <w:rsid w:val="000B6242"/>
    <w:rsid w:val="000C0CBB"/>
    <w:rsid w:val="000C26A1"/>
    <w:rsid w:val="000D0438"/>
    <w:rsid w:val="000D15FB"/>
    <w:rsid w:val="000D223E"/>
    <w:rsid w:val="000D51CB"/>
    <w:rsid w:val="000E350B"/>
    <w:rsid w:val="000E48B4"/>
    <w:rsid w:val="000E58D3"/>
    <w:rsid w:val="000F451A"/>
    <w:rsid w:val="000F768F"/>
    <w:rsid w:val="00104C6B"/>
    <w:rsid w:val="001052B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5841"/>
    <w:rsid w:val="00192726"/>
    <w:rsid w:val="00193232"/>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1F7E1A"/>
    <w:rsid w:val="00200920"/>
    <w:rsid w:val="00200EA2"/>
    <w:rsid w:val="002057BE"/>
    <w:rsid w:val="0020604D"/>
    <w:rsid w:val="00207806"/>
    <w:rsid w:val="00220CF8"/>
    <w:rsid w:val="00226F57"/>
    <w:rsid w:val="00227797"/>
    <w:rsid w:val="00232EA1"/>
    <w:rsid w:val="00233C07"/>
    <w:rsid w:val="002361EA"/>
    <w:rsid w:val="0024074A"/>
    <w:rsid w:val="002407D1"/>
    <w:rsid w:val="00240F18"/>
    <w:rsid w:val="002421C0"/>
    <w:rsid w:val="00251A64"/>
    <w:rsid w:val="00252816"/>
    <w:rsid w:val="00257996"/>
    <w:rsid w:val="002614EB"/>
    <w:rsid w:val="002637C0"/>
    <w:rsid w:val="0027192B"/>
    <w:rsid w:val="00271976"/>
    <w:rsid w:val="00271B28"/>
    <w:rsid w:val="00275B93"/>
    <w:rsid w:val="002761CF"/>
    <w:rsid w:val="00284A56"/>
    <w:rsid w:val="002871AD"/>
    <w:rsid w:val="0028758A"/>
    <w:rsid w:val="002934E3"/>
    <w:rsid w:val="00293DFB"/>
    <w:rsid w:val="0029739D"/>
    <w:rsid w:val="002A035A"/>
    <w:rsid w:val="002C0A15"/>
    <w:rsid w:val="002C0C9C"/>
    <w:rsid w:val="002C24F9"/>
    <w:rsid w:val="002C5FC6"/>
    <w:rsid w:val="002C62E1"/>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0FFF"/>
    <w:rsid w:val="003461D1"/>
    <w:rsid w:val="00347766"/>
    <w:rsid w:val="00353A60"/>
    <w:rsid w:val="0035438A"/>
    <w:rsid w:val="00356EA8"/>
    <w:rsid w:val="00361C68"/>
    <w:rsid w:val="00361E97"/>
    <w:rsid w:val="003660AC"/>
    <w:rsid w:val="00372910"/>
    <w:rsid w:val="00374395"/>
    <w:rsid w:val="00375708"/>
    <w:rsid w:val="00375FA2"/>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3F4C42"/>
    <w:rsid w:val="004008C4"/>
    <w:rsid w:val="00400D6E"/>
    <w:rsid w:val="00406609"/>
    <w:rsid w:val="00406D1D"/>
    <w:rsid w:val="0041183D"/>
    <w:rsid w:val="00422D7B"/>
    <w:rsid w:val="00424766"/>
    <w:rsid w:val="00424E00"/>
    <w:rsid w:val="004253CB"/>
    <w:rsid w:val="00431A3F"/>
    <w:rsid w:val="00431E97"/>
    <w:rsid w:val="0043265D"/>
    <w:rsid w:val="00433575"/>
    <w:rsid w:val="004337DD"/>
    <w:rsid w:val="0044122A"/>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6461"/>
    <w:rsid w:val="004E7180"/>
    <w:rsid w:val="004F23AD"/>
    <w:rsid w:val="004F3099"/>
    <w:rsid w:val="004F6F84"/>
    <w:rsid w:val="00506E1B"/>
    <w:rsid w:val="005128C2"/>
    <w:rsid w:val="005135F2"/>
    <w:rsid w:val="00513D4E"/>
    <w:rsid w:val="00515AD6"/>
    <w:rsid w:val="005165D5"/>
    <w:rsid w:val="0051753B"/>
    <w:rsid w:val="005225C4"/>
    <w:rsid w:val="00524718"/>
    <w:rsid w:val="00524EB5"/>
    <w:rsid w:val="005267CD"/>
    <w:rsid w:val="00531603"/>
    <w:rsid w:val="00531D34"/>
    <w:rsid w:val="0054204D"/>
    <w:rsid w:val="00547367"/>
    <w:rsid w:val="0055693A"/>
    <w:rsid w:val="00556DC0"/>
    <w:rsid w:val="00560C1D"/>
    <w:rsid w:val="00560FA0"/>
    <w:rsid w:val="00574471"/>
    <w:rsid w:val="0058051F"/>
    <w:rsid w:val="0058435C"/>
    <w:rsid w:val="00587FEC"/>
    <w:rsid w:val="00593E43"/>
    <w:rsid w:val="005A594E"/>
    <w:rsid w:val="005B18D1"/>
    <w:rsid w:val="005B2BCD"/>
    <w:rsid w:val="005C26BF"/>
    <w:rsid w:val="005C2C69"/>
    <w:rsid w:val="005D4A58"/>
    <w:rsid w:val="005D7C28"/>
    <w:rsid w:val="005E014B"/>
    <w:rsid w:val="005E3FF9"/>
    <w:rsid w:val="005F26D1"/>
    <w:rsid w:val="005F5F26"/>
    <w:rsid w:val="005F6E80"/>
    <w:rsid w:val="005F7318"/>
    <w:rsid w:val="006025AF"/>
    <w:rsid w:val="00604232"/>
    <w:rsid w:val="00605601"/>
    <w:rsid w:val="006067EF"/>
    <w:rsid w:val="00615B15"/>
    <w:rsid w:val="00622D57"/>
    <w:rsid w:val="0062357F"/>
    <w:rsid w:val="0063191E"/>
    <w:rsid w:val="00634100"/>
    <w:rsid w:val="00636844"/>
    <w:rsid w:val="00636FA0"/>
    <w:rsid w:val="006475F6"/>
    <w:rsid w:val="00651B76"/>
    <w:rsid w:val="0065451B"/>
    <w:rsid w:val="00660D29"/>
    <w:rsid w:val="00664F78"/>
    <w:rsid w:val="00667EDE"/>
    <w:rsid w:val="00670FF8"/>
    <w:rsid w:val="00675E56"/>
    <w:rsid w:val="00684721"/>
    <w:rsid w:val="006901B9"/>
    <w:rsid w:val="00692D36"/>
    <w:rsid w:val="00693B35"/>
    <w:rsid w:val="006A4056"/>
    <w:rsid w:val="006A6680"/>
    <w:rsid w:val="006B2FA8"/>
    <w:rsid w:val="006B37BF"/>
    <w:rsid w:val="006C1513"/>
    <w:rsid w:val="006D1594"/>
    <w:rsid w:val="006D2321"/>
    <w:rsid w:val="006D2C8E"/>
    <w:rsid w:val="006D42AC"/>
    <w:rsid w:val="006E55A7"/>
    <w:rsid w:val="00700AA4"/>
    <w:rsid w:val="00705E02"/>
    <w:rsid w:val="007104BF"/>
    <w:rsid w:val="00713249"/>
    <w:rsid w:val="00715B24"/>
    <w:rsid w:val="00715B51"/>
    <w:rsid w:val="0072242C"/>
    <w:rsid w:val="00724A93"/>
    <w:rsid w:val="00725FA0"/>
    <w:rsid w:val="0072773A"/>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4651"/>
    <w:rsid w:val="00787146"/>
    <w:rsid w:val="00787E80"/>
    <w:rsid w:val="00791425"/>
    <w:rsid w:val="0079274A"/>
    <w:rsid w:val="00793292"/>
    <w:rsid w:val="00796460"/>
    <w:rsid w:val="007A066B"/>
    <w:rsid w:val="007A5BDC"/>
    <w:rsid w:val="007B0CFE"/>
    <w:rsid w:val="007C157B"/>
    <w:rsid w:val="007C3F18"/>
    <w:rsid w:val="007C4BB6"/>
    <w:rsid w:val="007C6A3E"/>
    <w:rsid w:val="007C6E5F"/>
    <w:rsid w:val="007C6EE5"/>
    <w:rsid w:val="007D12A4"/>
    <w:rsid w:val="007D457B"/>
    <w:rsid w:val="007D6C29"/>
    <w:rsid w:val="007E343E"/>
    <w:rsid w:val="007E3E9E"/>
    <w:rsid w:val="007E4DDD"/>
    <w:rsid w:val="007F1BB3"/>
    <w:rsid w:val="007F607F"/>
    <w:rsid w:val="007F7A35"/>
    <w:rsid w:val="0080209C"/>
    <w:rsid w:val="00811254"/>
    <w:rsid w:val="008154B3"/>
    <w:rsid w:val="00816E05"/>
    <w:rsid w:val="00817CCA"/>
    <w:rsid w:val="00824F6F"/>
    <w:rsid w:val="00826733"/>
    <w:rsid w:val="00826ADC"/>
    <w:rsid w:val="008311C0"/>
    <w:rsid w:val="008312F8"/>
    <w:rsid w:val="00831FDC"/>
    <w:rsid w:val="0083214D"/>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037A"/>
    <w:rsid w:val="00870E62"/>
    <w:rsid w:val="0087380E"/>
    <w:rsid w:val="00873D5B"/>
    <w:rsid w:val="00887BC6"/>
    <w:rsid w:val="00891288"/>
    <w:rsid w:val="00892965"/>
    <w:rsid w:val="0089708F"/>
    <w:rsid w:val="008A0D9F"/>
    <w:rsid w:val="008A37CF"/>
    <w:rsid w:val="008A7CEB"/>
    <w:rsid w:val="008A7FFC"/>
    <w:rsid w:val="008B0A62"/>
    <w:rsid w:val="008B0DB3"/>
    <w:rsid w:val="008B1F2F"/>
    <w:rsid w:val="008B566D"/>
    <w:rsid w:val="008B6879"/>
    <w:rsid w:val="008B707D"/>
    <w:rsid w:val="008B7801"/>
    <w:rsid w:val="008C0F2D"/>
    <w:rsid w:val="008C1AC7"/>
    <w:rsid w:val="008C3624"/>
    <w:rsid w:val="008C3CB1"/>
    <w:rsid w:val="008C6C13"/>
    <w:rsid w:val="008C6FFE"/>
    <w:rsid w:val="008C7EC8"/>
    <w:rsid w:val="008E03E0"/>
    <w:rsid w:val="008E2DC9"/>
    <w:rsid w:val="008E315B"/>
    <w:rsid w:val="008E56F1"/>
    <w:rsid w:val="008F5FD4"/>
    <w:rsid w:val="008F6A60"/>
    <w:rsid w:val="0090212C"/>
    <w:rsid w:val="00902E38"/>
    <w:rsid w:val="009031C4"/>
    <w:rsid w:val="00913029"/>
    <w:rsid w:val="009130FC"/>
    <w:rsid w:val="00914017"/>
    <w:rsid w:val="00916C0E"/>
    <w:rsid w:val="00931DFB"/>
    <w:rsid w:val="00933F41"/>
    <w:rsid w:val="009350DE"/>
    <w:rsid w:val="00935B2D"/>
    <w:rsid w:val="00942165"/>
    <w:rsid w:val="00946E47"/>
    <w:rsid w:val="00951E38"/>
    <w:rsid w:val="00965BC5"/>
    <w:rsid w:val="00967DC5"/>
    <w:rsid w:val="00972C12"/>
    <w:rsid w:val="00973C91"/>
    <w:rsid w:val="00976F05"/>
    <w:rsid w:val="0098054D"/>
    <w:rsid w:val="009818B1"/>
    <w:rsid w:val="009826DF"/>
    <w:rsid w:val="0098340A"/>
    <w:rsid w:val="00985681"/>
    <w:rsid w:val="00992503"/>
    <w:rsid w:val="0099575B"/>
    <w:rsid w:val="009960F1"/>
    <w:rsid w:val="009A319F"/>
    <w:rsid w:val="009B0570"/>
    <w:rsid w:val="009B3821"/>
    <w:rsid w:val="009B56D1"/>
    <w:rsid w:val="009B68B1"/>
    <w:rsid w:val="009C20DF"/>
    <w:rsid w:val="009C4BD4"/>
    <w:rsid w:val="009D0743"/>
    <w:rsid w:val="009D3D3B"/>
    <w:rsid w:val="009E7C06"/>
    <w:rsid w:val="009F5D72"/>
    <w:rsid w:val="009F6843"/>
    <w:rsid w:val="00A000DC"/>
    <w:rsid w:val="00A01394"/>
    <w:rsid w:val="00A04987"/>
    <w:rsid w:val="00A05E9C"/>
    <w:rsid w:val="00A07042"/>
    <w:rsid w:val="00A17E40"/>
    <w:rsid w:val="00A20146"/>
    <w:rsid w:val="00A214BA"/>
    <w:rsid w:val="00A220F4"/>
    <w:rsid w:val="00A224A9"/>
    <w:rsid w:val="00A23DF8"/>
    <w:rsid w:val="00A2489E"/>
    <w:rsid w:val="00A32F86"/>
    <w:rsid w:val="00A401BA"/>
    <w:rsid w:val="00A41FE4"/>
    <w:rsid w:val="00A50EFA"/>
    <w:rsid w:val="00A540D2"/>
    <w:rsid w:val="00A60B3F"/>
    <w:rsid w:val="00A67D08"/>
    <w:rsid w:val="00A80842"/>
    <w:rsid w:val="00A80DB1"/>
    <w:rsid w:val="00A80F6C"/>
    <w:rsid w:val="00A862FA"/>
    <w:rsid w:val="00A9399B"/>
    <w:rsid w:val="00A93CFF"/>
    <w:rsid w:val="00A96148"/>
    <w:rsid w:val="00A96DC2"/>
    <w:rsid w:val="00AA584D"/>
    <w:rsid w:val="00AA72B8"/>
    <w:rsid w:val="00AB1CF9"/>
    <w:rsid w:val="00AB40C6"/>
    <w:rsid w:val="00AB5BA0"/>
    <w:rsid w:val="00AB7312"/>
    <w:rsid w:val="00AB7AB4"/>
    <w:rsid w:val="00AC01AF"/>
    <w:rsid w:val="00AD0D0E"/>
    <w:rsid w:val="00AD38DB"/>
    <w:rsid w:val="00AD401A"/>
    <w:rsid w:val="00AD4DA6"/>
    <w:rsid w:val="00AD4FD7"/>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16E7"/>
    <w:rsid w:val="00B42E2C"/>
    <w:rsid w:val="00B43D32"/>
    <w:rsid w:val="00B440E0"/>
    <w:rsid w:val="00B447B5"/>
    <w:rsid w:val="00B44CE2"/>
    <w:rsid w:val="00B45643"/>
    <w:rsid w:val="00B46B74"/>
    <w:rsid w:val="00B5336F"/>
    <w:rsid w:val="00B56549"/>
    <w:rsid w:val="00B6592F"/>
    <w:rsid w:val="00B66DE5"/>
    <w:rsid w:val="00B86F43"/>
    <w:rsid w:val="00B93CF3"/>
    <w:rsid w:val="00B958CF"/>
    <w:rsid w:val="00B95BC1"/>
    <w:rsid w:val="00B969A2"/>
    <w:rsid w:val="00B96A48"/>
    <w:rsid w:val="00BA049A"/>
    <w:rsid w:val="00BA1A4D"/>
    <w:rsid w:val="00BB4E36"/>
    <w:rsid w:val="00BB5F35"/>
    <w:rsid w:val="00BB65FD"/>
    <w:rsid w:val="00BC7D17"/>
    <w:rsid w:val="00BD0AC3"/>
    <w:rsid w:val="00BD0C7E"/>
    <w:rsid w:val="00BE0FDF"/>
    <w:rsid w:val="00BE1EF0"/>
    <w:rsid w:val="00BE2E33"/>
    <w:rsid w:val="00BE54C6"/>
    <w:rsid w:val="00BF02CF"/>
    <w:rsid w:val="00BF05A9"/>
    <w:rsid w:val="00BF3B6E"/>
    <w:rsid w:val="00BF4FEA"/>
    <w:rsid w:val="00C03139"/>
    <w:rsid w:val="00C034E2"/>
    <w:rsid w:val="00C05AD1"/>
    <w:rsid w:val="00C1214C"/>
    <w:rsid w:val="00C12522"/>
    <w:rsid w:val="00C16D9F"/>
    <w:rsid w:val="00C31E4F"/>
    <w:rsid w:val="00C34165"/>
    <w:rsid w:val="00C361C2"/>
    <w:rsid w:val="00C43CB0"/>
    <w:rsid w:val="00C51E12"/>
    <w:rsid w:val="00C5287C"/>
    <w:rsid w:val="00C52B7C"/>
    <w:rsid w:val="00C53292"/>
    <w:rsid w:val="00C54B2E"/>
    <w:rsid w:val="00C6270D"/>
    <w:rsid w:val="00C74EFC"/>
    <w:rsid w:val="00C75D09"/>
    <w:rsid w:val="00C76428"/>
    <w:rsid w:val="00C810F0"/>
    <w:rsid w:val="00C82686"/>
    <w:rsid w:val="00C865C9"/>
    <w:rsid w:val="00C92916"/>
    <w:rsid w:val="00CA09C0"/>
    <w:rsid w:val="00CA100E"/>
    <w:rsid w:val="00CA1395"/>
    <w:rsid w:val="00CA34DF"/>
    <w:rsid w:val="00CA6D3A"/>
    <w:rsid w:val="00CA72C0"/>
    <w:rsid w:val="00CA7469"/>
    <w:rsid w:val="00CB15B3"/>
    <w:rsid w:val="00CB1906"/>
    <w:rsid w:val="00CC60C4"/>
    <w:rsid w:val="00CC7D1C"/>
    <w:rsid w:val="00CD158F"/>
    <w:rsid w:val="00CD1F0E"/>
    <w:rsid w:val="00CD5672"/>
    <w:rsid w:val="00CD5799"/>
    <w:rsid w:val="00CE08B5"/>
    <w:rsid w:val="00CE0EC0"/>
    <w:rsid w:val="00CE4C8F"/>
    <w:rsid w:val="00CE77EB"/>
    <w:rsid w:val="00CE7C4E"/>
    <w:rsid w:val="00CF3A2E"/>
    <w:rsid w:val="00CF3DAA"/>
    <w:rsid w:val="00CF6A29"/>
    <w:rsid w:val="00D00023"/>
    <w:rsid w:val="00D0155F"/>
    <w:rsid w:val="00D01F0B"/>
    <w:rsid w:val="00D03322"/>
    <w:rsid w:val="00D04CC9"/>
    <w:rsid w:val="00D161CA"/>
    <w:rsid w:val="00D177BB"/>
    <w:rsid w:val="00D269CC"/>
    <w:rsid w:val="00D30655"/>
    <w:rsid w:val="00D4130B"/>
    <w:rsid w:val="00D4620A"/>
    <w:rsid w:val="00D4661D"/>
    <w:rsid w:val="00D51FD2"/>
    <w:rsid w:val="00D56C2C"/>
    <w:rsid w:val="00D6076E"/>
    <w:rsid w:val="00D618C0"/>
    <w:rsid w:val="00D66983"/>
    <w:rsid w:val="00D67A98"/>
    <w:rsid w:val="00D72189"/>
    <w:rsid w:val="00D736A6"/>
    <w:rsid w:val="00D77674"/>
    <w:rsid w:val="00D80607"/>
    <w:rsid w:val="00D81CA1"/>
    <w:rsid w:val="00D90AE2"/>
    <w:rsid w:val="00DA19AD"/>
    <w:rsid w:val="00DA2D8D"/>
    <w:rsid w:val="00DA34FA"/>
    <w:rsid w:val="00DA57DA"/>
    <w:rsid w:val="00DA5C67"/>
    <w:rsid w:val="00DA652F"/>
    <w:rsid w:val="00DA7EFE"/>
    <w:rsid w:val="00DB4509"/>
    <w:rsid w:val="00DC1BF9"/>
    <w:rsid w:val="00DC2C12"/>
    <w:rsid w:val="00DC5B21"/>
    <w:rsid w:val="00DC7C62"/>
    <w:rsid w:val="00DD0300"/>
    <w:rsid w:val="00DD2680"/>
    <w:rsid w:val="00DD5681"/>
    <w:rsid w:val="00DD5AA6"/>
    <w:rsid w:val="00DE1BD5"/>
    <w:rsid w:val="00DE2554"/>
    <w:rsid w:val="00DE61E9"/>
    <w:rsid w:val="00DE61EE"/>
    <w:rsid w:val="00DF1B3E"/>
    <w:rsid w:val="00DF33A3"/>
    <w:rsid w:val="00DF4D80"/>
    <w:rsid w:val="00E000FD"/>
    <w:rsid w:val="00E002C8"/>
    <w:rsid w:val="00E04CE0"/>
    <w:rsid w:val="00E0535E"/>
    <w:rsid w:val="00E074BB"/>
    <w:rsid w:val="00E10DF2"/>
    <w:rsid w:val="00E13428"/>
    <w:rsid w:val="00E1353F"/>
    <w:rsid w:val="00E15A8A"/>
    <w:rsid w:val="00E16B8C"/>
    <w:rsid w:val="00E20D19"/>
    <w:rsid w:val="00E21A41"/>
    <w:rsid w:val="00E27C6F"/>
    <w:rsid w:val="00E37A8A"/>
    <w:rsid w:val="00E42619"/>
    <w:rsid w:val="00E45249"/>
    <w:rsid w:val="00E46DF3"/>
    <w:rsid w:val="00E53663"/>
    <w:rsid w:val="00E5483B"/>
    <w:rsid w:val="00E55FD2"/>
    <w:rsid w:val="00E57C07"/>
    <w:rsid w:val="00E60B59"/>
    <w:rsid w:val="00E62C68"/>
    <w:rsid w:val="00E6394A"/>
    <w:rsid w:val="00E6450D"/>
    <w:rsid w:val="00E713EC"/>
    <w:rsid w:val="00E71641"/>
    <w:rsid w:val="00E7168A"/>
    <w:rsid w:val="00E77FD8"/>
    <w:rsid w:val="00E809A6"/>
    <w:rsid w:val="00E80F81"/>
    <w:rsid w:val="00E828A2"/>
    <w:rsid w:val="00E85E00"/>
    <w:rsid w:val="00E86D91"/>
    <w:rsid w:val="00E87C8A"/>
    <w:rsid w:val="00E96DFB"/>
    <w:rsid w:val="00EA022C"/>
    <w:rsid w:val="00EA2321"/>
    <w:rsid w:val="00EA29A8"/>
    <w:rsid w:val="00EA43B1"/>
    <w:rsid w:val="00EB0A16"/>
    <w:rsid w:val="00EB203F"/>
    <w:rsid w:val="00EB4461"/>
    <w:rsid w:val="00EC5560"/>
    <w:rsid w:val="00EC6888"/>
    <w:rsid w:val="00EC7AE2"/>
    <w:rsid w:val="00EE0051"/>
    <w:rsid w:val="00EE0CB7"/>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53133"/>
    <w:rsid w:val="00F608A7"/>
    <w:rsid w:val="00F62952"/>
    <w:rsid w:val="00F62CBD"/>
    <w:rsid w:val="00F63814"/>
    <w:rsid w:val="00F64F13"/>
    <w:rsid w:val="00F71DA9"/>
    <w:rsid w:val="00F71FF6"/>
    <w:rsid w:val="00F73C24"/>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165C"/>
    <w:rsid w:val="00FD3451"/>
    <w:rsid w:val="00FD5F6C"/>
    <w:rsid w:val="00FD6D5A"/>
    <w:rsid w:val="00FE063E"/>
    <w:rsid w:val="00FE486F"/>
    <w:rsid w:val="00FF0A37"/>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98DBC"/>
  <w15:chartTrackingRefBased/>
  <w15:docId w15:val="{E4663BA4-6F13-4C55-8B72-90043367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C4BB6"/>
    <w:rPr>
      <w:rFonts w:eastAsiaTheme="minorEastAsia"/>
    </w:rPr>
  </w:style>
  <w:style w:type="paragraph" w:styleId="Heading1">
    <w:name w:val="heading 1"/>
    <w:next w:val="Normal"/>
    <w:link w:val="Heading1Char"/>
    <w:qFormat/>
    <w:rsid w:val="007C4BB6"/>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7C4BB6"/>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7C4BB6"/>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7C4BB6"/>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7C4BB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7C4BB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7C4BB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7C4BB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7C4BB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BB6"/>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7C4BB6"/>
    <w:rPr>
      <w:rFonts w:eastAsiaTheme="majorEastAsia" w:cstheme="majorBidi"/>
      <w:b/>
      <w:bCs/>
      <w:i/>
      <w:iCs/>
      <w:sz w:val="28"/>
      <w:szCs w:val="28"/>
    </w:rPr>
  </w:style>
  <w:style w:type="character" w:customStyle="1" w:styleId="Heading3Char">
    <w:name w:val="Heading 3 Char"/>
    <w:basedOn w:val="DefaultParagraphFont"/>
    <w:link w:val="Heading3"/>
    <w:uiPriority w:val="2"/>
    <w:rsid w:val="007C4BB6"/>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7C4BB6"/>
    <w:rPr>
      <w:rFonts w:eastAsiaTheme="minorEastAsia" w:cs="Times New Roman"/>
      <w:b/>
      <w:szCs w:val="24"/>
    </w:rPr>
  </w:style>
  <w:style w:type="character" w:customStyle="1" w:styleId="Heading5Char">
    <w:name w:val="Heading 5 Char"/>
    <w:basedOn w:val="DefaultParagraphFont"/>
    <w:link w:val="Heading5"/>
    <w:uiPriority w:val="9"/>
    <w:semiHidden/>
    <w:rsid w:val="007C4BB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C4BB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C4BB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C4BB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C4BB6"/>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7C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B6"/>
    <w:rPr>
      <w:rFonts w:ascii="Segoe UI" w:eastAsiaTheme="minorEastAsia" w:hAnsi="Segoe UI" w:cs="Segoe UI"/>
      <w:sz w:val="18"/>
      <w:szCs w:val="18"/>
    </w:rPr>
  </w:style>
  <w:style w:type="character" w:customStyle="1" w:styleId="AllCaps">
    <w:name w:val="AllCaps"/>
    <w:uiPriority w:val="5"/>
    <w:qFormat/>
    <w:rsid w:val="007C4BB6"/>
    <w:rPr>
      <w:caps/>
      <w:smallCaps w:val="0"/>
    </w:rPr>
  </w:style>
  <w:style w:type="paragraph" w:styleId="ListParagraph">
    <w:name w:val="List Paragraph"/>
    <w:basedOn w:val="Normal"/>
    <w:qFormat/>
    <w:rsid w:val="007C4BB6"/>
    <w:pPr>
      <w:contextualSpacing/>
    </w:pPr>
  </w:style>
  <w:style w:type="table" w:styleId="PlainTable3">
    <w:name w:val="Plain Table 3"/>
    <w:basedOn w:val="TableNormal"/>
    <w:uiPriority w:val="43"/>
    <w:locked/>
    <w:rsid w:val="007C4BB6"/>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20"/>
    <w:qFormat/>
    <w:rsid w:val="007C4BB6"/>
    <w:rPr>
      <w:i/>
      <w:iCs/>
    </w:rPr>
  </w:style>
  <w:style w:type="paragraph" w:styleId="Footer">
    <w:name w:val="footer"/>
    <w:basedOn w:val="Normal"/>
    <w:link w:val="FooterChar"/>
    <w:uiPriority w:val="99"/>
    <w:unhideWhenUsed/>
    <w:rsid w:val="007C4BB6"/>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7C4BB6"/>
    <w:rPr>
      <w:rFonts w:eastAsiaTheme="minorEastAsia"/>
    </w:rPr>
  </w:style>
  <w:style w:type="numbering" w:customStyle="1" w:styleId="H1BL">
    <w:name w:val="H1BL"/>
    <w:uiPriority w:val="99"/>
    <w:rsid w:val="007C4BB6"/>
    <w:pPr>
      <w:numPr>
        <w:numId w:val="3"/>
      </w:numPr>
    </w:pPr>
  </w:style>
  <w:style w:type="numbering" w:customStyle="1" w:styleId="H1NL">
    <w:name w:val="H1NL"/>
    <w:basedOn w:val="NoList"/>
    <w:uiPriority w:val="99"/>
    <w:rsid w:val="007C4BB6"/>
    <w:pPr>
      <w:numPr>
        <w:numId w:val="4"/>
      </w:numPr>
    </w:pPr>
  </w:style>
  <w:style w:type="paragraph" w:styleId="Header">
    <w:name w:val="header"/>
    <w:basedOn w:val="Normal"/>
    <w:link w:val="HeaderChar"/>
    <w:uiPriority w:val="99"/>
    <w:unhideWhenUsed/>
    <w:qFormat/>
    <w:rsid w:val="007C4BB6"/>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7C4BB6"/>
    <w:rPr>
      <w:rFonts w:eastAsiaTheme="minorEastAsia"/>
    </w:rPr>
  </w:style>
  <w:style w:type="character" w:styleId="Hyperlink">
    <w:name w:val="Hyperlink"/>
    <w:basedOn w:val="DefaultParagraphFont"/>
    <w:uiPriority w:val="99"/>
    <w:unhideWhenUsed/>
    <w:qFormat/>
    <w:rsid w:val="007C4BB6"/>
    <w:rPr>
      <w:color w:val="0563C1" w:themeColor="hyperlink"/>
      <w:u w:val="single"/>
    </w:rPr>
  </w:style>
  <w:style w:type="paragraph" w:styleId="NoSpacing">
    <w:name w:val="No Spacing"/>
    <w:uiPriority w:val="1"/>
    <w:qFormat/>
    <w:rsid w:val="007C4BB6"/>
    <w:pPr>
      <w:spacing w:after="0" w:line="240" w:lineRule="auto"/>
    </w:pPr>
    <w:rPr>
      <w:rFonts w:eastAsiaTheme="minorEastAsia"/>
    </w:rPr>
  </w:style>
  <w:style w:type="character" w:styleId="PlaceholderText">
    <w:name w:val="Placeholder Text"/>
    <w:basedOn w:val="DefaultParagraphFont"/>
    <w:uiPriority w:val="99"/>
    <w:semiHidden/>
    <w:rsid w:val="007C4BB6"/>
    <w:rPr>
      <w:color w:val="808080"/>
    </w:rPr>
  </w:style>
  <w:style w:type="paragraph" w:styleId="Quote">
    <w:name w:val="Quote"/>
    <w:basedOn w:val="Normal"/>
    <w:next w:val="Normal"/>
    <w:link w:val="QuoteChar"/>
    <w:uiPriority w:val="29"/>
    <w:qFormat/>
    <w:rsid w:val="007C4BB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BB6"/>
    <w:rPr>
      <w:rFonts w:eastAsiaTheme="minorEastAsia"/>
      <w:color w:val="44546A" w:themeColor="text2"/>
      <w:sz w:val="24"/>
      <w:szCs w:val="24"/>
    </w:rPr>
  </w:style>
  <w:style w:type="character" w:styleId="Strong">
    <w:name w:val="Strong"/>
    <w:aliases w:val="bold"/>
    <w:basedOn w:val="DefaultParagraphFont"/>
    <w:uiPriority w:val="4"/>
    <w:qFormat/>
    <w:rsid w:val="007C4BB6"/>
    <w:rPr>
      <w:b/>
      <w:bCs/>
    </w:rPr>
  </w:style>
  <w:style w:type="character" w:customStyle="1" w:styleId="Subscript">
    <w:name w:val="Subscript"/>
    <w:aliases w:val="sbs"/>
    <w:basedOn w:val="DefaultParagraphFont"/>
    <w:uiPriority w:val="5"/>
    <w:qFormat/>
    <w:rsid w:val="007C4BB6"/>
    <w:rPr>
      <w:vertAlign w:val="subscript"/>
    </w:rPr>
  </w:style>
  <w:style w:type="paragraph" w:styleId="Subtitle">
    <w:name w:val="Subtitle"/>
    <w:basedOn w:val="Normal"/>
    <w:next w:val="Normal"/>
    <w:link w:val="SubtitleChar"/>
    <w:uiPriority w:val="6"/>
    <w:qFormat/>
    <w:rsid w:val="007C4BB6"/>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7C4BB6"/>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7C4BB6"/>
    <w:rPr>
      <w:vertAlign w:val="superscript"/>
    </w:rPr>
  </w:style>
  <w:style w:type="paragraph" w:styleId="Title">
    <w:name w:val="Title"/>
    <w:basedOn w:val="Normal"/>
    <w:next w:val="Subtitle"/>
    <w:link w:val="TitleChar"/>
    <w:uiPriority w:val="6"/>
    <w:qFormat/>
    <w:rsid w:val="007C4BB6"/>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7C4BB6"/>
    <w:rPr>
      <w:rFonts w:eastAsiaTheme="majorEastAsia" w:cstheme="majorBidi"/>
      <w:b/>
      <w:bCs/>
      <w:kern w:val="28"/>
      <w:sz w:val="36"/>
      <w:szCs w:val="32"/>
    </w:rPr>
  </w:style>
  <w:style w:type="paragraph" w:styleId="TOC1">
    <w:name w:val="toc 1"/>
    <w:basedOn w:val="Normal"/>
    <w:next w:val="Normal"/>
    <w:uiPriority w:val="39"/>
    <w:unhideWhenUsed/>
    <w:qFormat/>
    <w:rsid w:val="007C4BB6"/>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7C4BB6"/>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7C4BB6"/>
    <w:pPr>
      <w:spacing w:before="120"/>
      <w:outlineLvl w:val="9"/>
    </w:pPr>
  </w:style>
  <w:style w:type="table" w:styleId="TableGrid">
    <w:name w:val="Table Grid"/>
    <w:basedOn w:val="TableNormal"/>
    <w:uiPriority w:val="39"/>
    <w:locked/>
    <w:rsid w:val="007C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7C4B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7C4B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7C4BB6"/>
    <w:pPr>
      <w:jc w:val="center"/>
    </w:pPr>
  </w:style>
  <w:style w:type="paragraph" w:customStyle="1" w:styleId="NormalFont9">
    <w:name w:val="NormalFont 9"/>
    <w:aliases w:val="nf"/>
    <w:basedOn w:val="Normal"/>
    <w:qFormat/>
    <w:rsid w:val="007C4BB6"/>
    <w:rPr>
      <w:sz w:val="18"/>
      <w:szCs w:val="18"/>
    </w:rPr>
  </w:style>
  <w:style w:type="table" w:styleId="PlainTable1">
    <w:name w:val="Plain Table 1"/>
    <w:basedOn w:val="TableNormal"/>
    <w:uiPriority w:val="41"/>
    <w:locked/>
    <w:rsid w:val="007C4B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7C4B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7C4BB6"/>
    <w:rPr>
      <w:rFonts w:asciiTheme="minorHAnsi" w:hAnsiTheme="minorHAnsi"/>
      <w:i/>
      <w:sz w:val="22"/>
      <w:u w:val="single"/>
    </w:rPr>
  </w:style>
  <w:style w:type="paragraph" w:customStyle="1" w:styleId="LDApprovalld">
    <w:name w:val="LD Approvalld"/>
    <w:basedOn w:val="Normal"/>
    <w:uiPriority w:val="6"/>
    <w:qFormat/>
    <w:rsid w:val="007C4BB6"/>
    <w:rPr>
      <w:b/>
      <w:i/>
      <w:color w:val="FF0000"/>
      <w:sz w:val="28"/>
      <w:szCs w:val="28"/>
    </w:rPr>
  </w:style>
  <w:style w:type="character" w:styleId="CommentReference">
    <w:name w:val="annotation reference"/>
    <w:basedOn w:val="DefaultParagraphFont"/>
    <w:uiPriority w:val="99"/>
    <w:semiHidden/>
    <w:unhideWhenUsed/>
    <w:rsid w:val="007C4BB6"/>
    <w:rPr>
      <w:sz w:val="16"/>
      <w:szCs w:val="16"/>
    </w:rPr>
  </w:style>
  <w:style w:type="paragraph" w:styleId="CommentText">
    <w:name w:val="annotation text"/>
    <w:basedOn w:val="Normal"/>
    <w:link w:val="CommentTextChar"/>
    <w:uiPriority w:val="99"/>
    <w:semiHidden/>
    <w:unhideWhenUsed/>
    <w:rsid w:val="007C4BB6"/>
    <w:rPr>
      <w:sz w:val="20"/>
      <w:szCs w:val="20"/>
    </w:rPr>
  </w:style>
  <w:style w:type="character" w:customStyle="1" w:styleId="CommentTextChar">
    <w:name w:val="Comment Text Char"/>
    <w:basedOn w:val="DefaultParagraphFont"/>
    <w:link w:val="CommentText"/>
    <w:uiPriority w:val="99"/>
    <w:semiHidden/>
    <w:rsid w:val="007C4BB6"/>
    <w:rPr>
      <w:rFonts w:eastAsiaTheme="minorEastAsia"/>
      <w:sz w:val="20"/>
      <w:szCs w:val="20"/>
    </w:rPr>
  </w:style>
  <w:style w:type="paragraph" w:styleId="ListBullet">
    <w:name w:val="List Bullet"/>
    <w:basedOn w:val="Normal"/>
    <w:uiPriority w:val="99"/>
    <w:unhideWhenUsed/>
    <w:locked/>
    <w:rsid w:val="007C4BB6"/>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7C4BB6"/>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7C4BB6"/>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7C4BB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7C4BB6"/>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7C4BB6"/>
    <w:pPr>
      <w:spacing w:after="0"/>
      <w:ind w:left="660"/>
    </w:pPr>
    <w:rPr>
      <w:sz w:val="18"/>
      <w:szCs w:val="18"/>
    </w:rPr>
  </w:style>
  <w:style w:type="paragraph" w:styleId="TOC5">
    <w:name w:val="toc 5"/>
    <w:basedOn w:val="Normal"/>
    <w:next w:val="Normal"/>
    <w:autoRedefine/>
    <w:uiPriority w:val="39"/>
    <w:unhideWhenUsed/>
    <w:locked/>
    <w:rsid w:val="007C4BB6"/>
    <w:pPr>
      <w:spacing w:after="0"/>
      <w:ind w:left="880"/>
    </w:pPr>
    <w:rPr>
      <w:sz w:val="18"/>
      <w:szCs w:val="18"/>
    </w:rPr>
  </w:style>
  <w:style w:type="paragraph" w:styleId="TOC6">
    <w:name w:val="toc 6"/>
    <w:basedOn w:val="Normal"/>
    <w:next w:val="Normal"/>
    <w:autoRedefine/>
    <w:uiPriority w:val="39"/>
    <w:unhideWhenUsed/>
    <w:locked/>
    <w:rsid w:val="007C4BB6"/>
    <w:pPr>
      <w:spacing w:after="0"/>
      <w:ind w:left="1100"/>
    </w:pPr>
    <w:rPr>
      <w:sz w:val="18"/>
      <w:szCs w:val="18"/>
    </w:rPr>
  </w:style>
  <w:style w:type="paragraph" w:styleId="TOC7">
    <w:name w:val="toc 7"/>
    <w:basedOn w:val="Normal"/>
    <w:next w:val="Normal"/>
    <w:autoRedefine/>
    <w:uiPriority w:val="39"/>
    <w:unhideWhenUsed/>
    <w:locked/>
    <w:rsid w:val="007C4BB6"/>
    <w:pPr>
      <w:spacing w:after="0"/>
      <w:ind w:left="1320"/>
    </w:pPr>
    <w:rPr>
      <w:sz w:val="18"/>
      <w:szCs w:val="18"/>
    </w:rPr>
  </w:style>
  <w:style w:type="paragraph" w:styleId="TOC8">
    <w:name w:val="toc 8"/>
    <w:basedOn w:val="Normal"/>
    <w:next w:val="Normal"/>
    <w:autoRedefine/>
    <w:uiPriority w:val="39"/>
    <w:unhideWhenUsed/>
    <w:locked/>
    <w:rsid w:val="007C4BB6"/>
    <w:pPr>
      <w:spacing w:after="0"/>
      <w:ind w:left="1540"/>
    </w:pPr>
    <w:rPr>
      <w:sz w:val="18"/>
      <w:szCs w:val="18"/>
    </w:rPr>
  </w:style>
  <w:style w:type="paragraph" w:styleId="TOC9">
    <w:name w:val="toc 9"/>
    <w:basedOn w:val="Normal"/>
    <w:next w:val="Normal"/>
    <w:autoRedefine/>
    <w:uiPriority w:val="39"/>
    <w:unhideWhenUsed/>
    <w:locked/>
    <w:rsid w:val="007C4BB6"/>
    <w:pPr>
      <w:spacing w:after="0"/>
      <w:ind w:left="1760"/>
    </w:pPr>
    <w:rPr>
      <w:sz w:val="18"/>
      <w:szCs w:val="18"/>
    </w:rPr>
  </w:style>
  <w:style w:type="paragraph" w:customStyle="1" w:styleId="CellNormal">
    <w:name w:val="Cell Normal"/>
    <w:qFormat/>
    <w:rsid w:val="007C4BB6"/>
    <w:pPr>
      <w:spacing w:after="0"/>
    </w:pPr>
    <w:rPr>
      <w:rFonts w:eastAsiaTheme="minorEastAsia"/>
    </w:rPr>
  </w:style>
  <w:style w:type="numbering" w:customStyle="1" w:styleId="H1CL">
    <w:name w:val="H1CL"/>
    <w:uiPriority w:val="99"/>
    <w:rsid w:val="007C4BB6"/>
    <w:pPr>
      <w:numPr>
        <w:numId w:val="2"/>
      </w:numPr>
    </w:pPr>
  </w:style>
  <w:style w:type="table" w:customStyle="1" w:styleId="Proof-Trg">
    <w:name w:val="Proof-Trg"/>
    <w:basedOn w:val="TableNormal"/>
    <w:uiPriority w:val="99"/>
    <w:rsid w:val="007C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7C4BB6"/>
    <w:pPr>
      <w:spacing w:after="0"/>
    </w:pPr>
    <w:rPr>
      <w:sz w:val="18"/>
    </w:rPr>
  </w:style>
  <w:style w:type="paragraph" w:customStyle="1" w:styleId="RevDate">
    <w:name w:val="RevDate"/>
    <w:basedOn w:val="Normal"/>
    <w:next w:val="NoSpacing"/>
    <w:link w:val="RevDateChar"/>
    <w:qFormat/>
    <w:rsid w:val="007C4BB6"/>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7C4BB6"/>
    <w:rPr>
      <w:rFonts w:eastAsiaTheme="minorEastAsia" w:cs="Times New Roman"/>
      <w:szCs w:val="24"/>
    </w:rPr>
  </w:style>
  <w:style w:type="character" w:styleId="FollowedHyperlink">
    <w:name w:val="FollowedHyperlink"/>
    <w:basedOn w:val="DefaultParagraphFont"/>
    <w:uiPriority w:val="99"/>
    <w:semiHidden/>
    <w:unhideWhenUsed/>
    <w:rsid w:val="007C4BB6"/>
    <w:rPr>
      <w:color w:val="954F72" w:themeColor="followedHyperlink"/>
      <w:u w:val="single"/>
    </w:rPr>
  </w:style>
  <w:style w:type="paragraph" w:customStyle="1" w:styleId="IssueDate">
    <w:name w:val="IssueDate"/>
    <w:basedOn w:val="Normal"/>
    <w:next w:val="RevDate"/>
    <w:link w:val="IssueDateChar"/>
    <w:uiPriority w:val="6"/>
    <w:qFormat/>
    <w:rsid w:val="007C4BB6"/>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7C4BB6"/>
    <w:rPr>
      <w:rFonts w:eastAsiaTheme="minorEastAsia" w:cs="Times New Roman"/>
      <w:szCs w:val="24"/>
    </w:rPr>
  </w:style>
  <w:style w:type="paragraph" w:customStyle="1" w:styleId="Appendix">
    <w:name w:val="Appendix"/>
    <w:basedOn w:val="Title"/>
    <w:next w:val="Subtitle"/>
    <w:qFormat/>
    <w:rsid w:val="007C4BB6"/>
    <w:pPr>
      <w:numPr>
        <w:numId w:val="5"/>
      </w:numPr>
    </w:pPr>
  </w:style>
  <w:style w:type="paragraph" w:customStyle="1" w:styleId="Attachment">
    <w:name w:val="Attachment"/>
    <w:basedOn w:val="Appendix"/>
    <w:next w:val="Subtitle"/>
    <w:qFormat/>
    <w:rsid w:val="007C4BB6"/>
    <w:pPr>
      <w:numPr>
        <w:numId w:val="6"/>
      </w:numPr>
      <w:ind w:left="0"/>
    </w:pPr>
  </w:style>
  <w:style w:type="paragraph" w:customStyle="1" w:styleId="SOPDescr">
    <w:name w:val="SOPDescr"/>
    <w:basedOn w:val="Normal"/>
    <w:next w:val="Normal"/>
    <w:qFormat/>
    <w:rsid w:val="007C4BB6"/>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7C4BB6"/>
    <w:pPr>
      <w:jc w:val="center"/>
    </w:pPr>
    <w:rPr>
      <w:sz w:val="22"/>
      <w:szCs w:val="22"/>
    </w:rPr>
  </w:style>
  <w:style w:type="numbering" w:customStyle="1" w:styleId="H2BL">
    <w:name w:val="H2BL"/>
    <w:uiPriority w:val="99"/>
    <w:rsid w:val="007C4BB6"/>
    <w:pPr>
      <w:numPr>
        <w:numId w:val="7"/>
      </w:numPr>
    </w:pPr>
  </w:style>
  <w:style w:type="numbering" w:customStyle="1" w:styleId="H2CL">
    <w:name w:val="H2CL"/>
    <w:uiPriority w:val="99"/>
    <w:rsid w:val="007C4BB6"/>
    <w:pPr>
      <w:numPr>
        <w:numId w:val="8"/>
      </w:numPr>
    </w:pPr>
  </w:style>
  <w:style w:type="numbering" w:customStyle="1" w:styleId="H2NL">
    <w:name w:val="H2NL"/>
    <w:uiPriority w:val="99"/>
    <w:rsid w:val="007C4BB6"/>
    <w:pPr>
      <w:numPr>
        <w:numId w:val="20"/>
      </w:numPr>
    </w:pPr>
  </w:style>
  <w:style w:type="numbering" w:customStyle="1" w:styleId="H3BL">
    <w:name w:val="H3BL"/>
    <w:uiPriority w:val="99"/>
    <w:rsid w:val="007C4BB6"/>
    <w:pPr>
      <w:numPr>
        <w:numId w:val="10"/>
      </w:numPr>
    </w:pPr>
  </w:style>
  <w:style w:type="numbering" w:customStyle="1" w:styleId="H3CL">
    <w:name w:val="H3CL"/>
    <w:uiPriority w:val="99"/>
    <w:rsid w:val="007C4BB6"/>
    <w:pPr>
      <w:numPr>
        <w:numId w:val="11"/>
      </w:numPr>
    </w:pPr>
  </w:style>
  <w:style w:type="numbering" w:customStyle="1" w:styleId="H3NL0">
    <w:name w:val="H3NL"/>
    <w:basedOn w:val="H2NL"/>
    <w:uiPriority w:val="99"/>
    <w:rsid w:val="0041183D"/>
    <w:pPr>
      <w:numPr>
        <w:numId w:val="20"/>
      </w:numPr>
    </w:pPr>
  </w:style>
  <w:style w:type="numbering" w:customStyle="1" w:styleId="H4BL">
    <w:name w:val="H4BL"/>
    <w:uiPriority w:val="99"/>
    <w:rsid w:val="007C4BB6"/>
    <w:pPr>
      <w:numPr>
        <w:numId w:val="13"/>
      </w:numPr>
    </w:pPr>
  </w:style>
  <w:style w:type="numbering" w:customStyle="1" w:styleId="H4CL">
    <w:name w:val="H4CL"/>
    <w:uiPriority w:val="99"/>
    <w:rsid w:val="007C4BB6"/>
    <w:pPr>
      <w:numPr>
        <w:numId w:val="14"/>
      </w:numPr>
    </w:pPr>
  </w:style>
  <w:style w:type="numbering" w:customStyle="1" w:styleId="H4NL">
    <w:name w:val="H4NL"/>
    <w:uiPriority w:val="99"/>
    <w:rsid w:val="007C4BB6"/>
    <w:pPr>
      <w:numPr>
        <w:numId w:val="15"/>
      </w:numPr>
    </w:pPr>
  </w:style>
  <w:style w:type="numbering" w:customStyle="1" w:styleId="H3NL">
    <w:name w:val="H3NL"/>
    <w:uiPriority w:val="99"/>
    <w:rsid w:val="007C4BB6"/>
    <w:pPr>
      <w:numPr>
        <w:numId w:val="9"/>
      </w:numPr>
    </w:pPr>
  </w:style>
  <w:style w:type="paragraph" w:customStyle="1" w:styleId="25NormaIndent">
    <w:name w:val=".25 Norma Indent"/>
    <w:basedOn w:val="Normal"/>
    <w:next w:val="ListParagraph"/>
    <w:qFormat/>
    <w:rsid w:val="007C4BB6"/>
    <w:pPr>
      <w:ind w:left="360"/>
    </w:pPr>
  </w:style>
  <w:style w:type="paragraph" w:customStyle="1" w:styleId="5NormalIndent">
    <w:name w:val=".5 Normal Indent"/>
    <w:basedOn w:val="Normal"/>
    <w:next w:val="ListParagraph"/>
    <w:qFormat/>
    <w:rsid w:val="007C4BB6"/>
    <w:pPr>
      <w:ind w:left="720"/>
    </w:pPr>
  </w:style>
  <w:style w:type="paragraph" w:customStyle="1" w:styleId="Body">
    <w:name w:val="Body"/>
    <w:basedOn w:val="Normal"/>
    <w:qFormat/>
    <w:rsid w:val="007C4BB6"/>
    <w:pPr>
      <w:spacing w:after="0" w:line="240" w:lineRule="auto"/>
    </w:pPr>
  </w:style>
  <w:style w:type="paragraph" w:styleId="CommentSubject">
    <w:name w:val="annotation subject"/>
    <w:basedOn w:val="CommentText"/>
    <w:next w:val="CommentText"/>
    <w:link w:val="CommentSubjectChar"/>
    <w:uiPriority w:val="99"/>
    <w:semiHidden/>
    <w:unhideWhenUsed/>
    <w:rsid w:val="007C4BB6"/>
    <w:pPr>
      <w:spacing w:line="240" w:lineRule="auto"/>
    </w:pPr>
    <w:rPr>
      <w:b/>
      <w:bCs/>
    </w:rPr>
  </w:style>
  <w:style w:type="character" w:customStyle="1" w:styleId="CommentSubjectChar">
    <w:name w:val="Comment Subject Char"/>
    <w:basedOn w:val="CommentTextChar"/>
    <w:link w:val="CommentSubject"/>
    <w:uiPriority w:val="99"/>
    <w:semiHidden/>
    <w:rsid w:val="007C4BB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437335236">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yperlink" Target="http://ehs.umich.edu/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mich.edu/research-clinical/planning-safe-research/glove-compatibility-cha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mich.edu/research-clinical/equipment-tools/use-of-shar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hs.umich.edu/forms/research-and-clinica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hs.umich.edu/wp-content/uploads/2016/04/ToxinDeclarationForm.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7DE650B7E47B09B3FF33192F0B21F"/>
        <w:category>
          <w:name w:val="General"/>
          <w:gallery w:val="placeholder"/>
        </w:category>
        <w:types>
          <w:type w:val="bbPlcHdr"/>
        </w:types>
        <w:behaviors>
          <w:behavior w:val="content"/>
        </w:behaviors>
        <w:guid w:val="{EFAA38D6-2F35-4AE8-9193-BBAB45DF9EC6}"/>
      </w:docPartPr>
      <w:docPartBody>
        <w:p w:rsidR="00081CC5" w:rsidRDefault="00397E1B">
          <w:pPr>
            <w:pStyle w:val="B4A7DE650B7E47B09B3FF33192F0B21F"/>
          </w:pPr>
          <w:r w:rsidRPr="008F7A29">
            <w:rPr>
              <w:rStyle w:val="PlaceholderText"/>
            </w:rPr>
            <w:t>Click or tap here to enter text.</w:t>
          </w:r>
        </w:p>
      </w:docPartBody>
    </w:docPart>
    <w:docPart>
      <w:docPartPr>
        <w:name w:val="E374420FF7F446FD86332DEAEC775147"/>
        <w:category>
          <w:name w:val="General"/>
          <w:gallery w:val="placeholder"/>
        </w:category>
        <w:types>
          <w:type w:val="bbPlcHdr"/>
        </w:types>
        <w:behaviors>
          <w:behavior w:val="content"/>
        </w:behaviors>
        <w:guid w:val="{7345AE9B-EB1F-4BED-85D5-6325E66FBEDB}"/>
      </w:docPartPr>
      <w:docPartBody>
        <w:p w:rsidR="00081CC5" w:rsidRDefault="00397E1B">
          <w:pPr>
            <w:pStyle w:val="E374420FF7F446FD86332DEAEC775147"/>
          </w:pPr>
          <w:r w:rsidRPr="00F81C54">
            <w:rPr>
              <w:rStyle w:val="PlaceholderText"/>
            </w:rPr>
            <w:t>Click or tap here to enter text.</w:t>
          </w:r>
        </w:p>
      </w:docPartBody>
    </w:docPart>
    <w:docPart>
      <w:docPartPr>
        <w:name w:val="9B67D1C064F04ED1A17ABA918D52E514"/>
        <w:category>
          <w:name w:val="General"/>
          <w:gallery w:val="placeholder"/>
        </w:category>
        <w:types>
          <w:type w:val="bbPlcHdr"/>
        </w:types>
        <w:behaviors>
          <w:behavior w:val="content"/>
        </w:behaviors>
        <w:guid w:val="{8FA81DC6-8AB8-41EC-BA18-9E9BF2D21C4D}"/>
      </w:docPartPr>
      <w:docPartBody>
        <w:p w:rsidR="00081CC5" w:rsidRDefault="00397E1B">
          <w:pPr>
            <w:pStyle w:val="9B67D1C064F04ED1A17ABA918D52E514"/>
          </w:pPr>
          <w:r w:rsidRPr="0094487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E5462E-B03B-4F03-869B-1F657B9BEA54}"/>
      </w:docPartPr>
      <w:docPartBody>
        <w:p w:rsidR="00365D14" w:rsidRDefault="00081CC5">
          <w:r w:rsidRPr="006315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1B"/>
    <w:rsid w:val="00081CC5"/>
    <w:rsid w:val="001C1D2B"/>
    <w:rsid w:val="00271B45"/>
    <w:rsid w:val="00365D14"/>
    <w:rsid w:val="003759E1"/>
    <w:rsid w:val="00397E1B"/>
    <w:rsid w:val="00415045"/>
    <w:rsid w:val="00592040"/>
    <w:rsid w:val="007638BE"/>
    <w:rsid w:val="00BA325D"/>
    <w:rsid w:val="00CB5627"/>
    <w:rsid w:val="00D023A5"/>
    <w:rsid w:val="00D06E77"/>
    <w:rsid w:val="00F90344"/>
    <w:rsid w:val="00FD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627"/>
    <w:rPr>
      <w:color w:val="808080"/>
    </w:rPr>
  </w:style>
  <w:style w:type="paragraph" w:customStyle="1" w:styleId="B4A7DE650B7E47B09B3FF33192F0B21F">
    <w:name w:val="B4A7DE650B7E47B09B3FF33192F0B21F"/>
  </w:style>
  <w:style w:type="paragraph" w:customStyle="1" w:styleId="E374420FF7F446FD86332DEAEC775147">
    <w:name w:val="E374420FF7F446FD86332DEAEC775147"/>
  </w:style>
  <w:style w:type="paragraph" w:customStyle="1" w:styleId="9B67D1C064F04ED1A17ABA918D52E514">
    <w:name w:val="9B67D1C064F04ED1A17ABA918D52E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8A16-93FF-4B33-8D95-0D9EEC82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4</TotalTime>
  <Pages>7</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Robke, Bob</cp:lastModifiedBy>
  <cp:revision>3</cp:revision>
  <cp:lastPrinted>2017-08-16T12:05:00Z</cp:lastPrinted>
  <dcterms:created xsi:type="dcterms:W3CDTF">2024-02-02T14:45:00Z</dcterms:created>
  <dcterms:modified xsi:type="dcterms:W3CDTF">2024-02-13T20:32:00Z</dcterms:modified>
</cp:coreProperties>
</file>