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9FA1F" w14:textId="186E30D5" w:rsidR="00FC39EF" w:rsidRPr="0024074A" w:rsidRDefault="00522852" w:rsidP="00636A43">
      <w:pPr>
        <w:pStyle w:val="Title"/>
      </w:pPr>
      <w:r>
        <w:t>Procedure-Focused Standard Operating Procedure Template</w:t>
      </w:r>
    </w:p>
    <w:p w14:paraId="5C611373" w14:textId="18E6BF90" w:rsidR="00CA6D3A" w:rsidRDefault="00DF696C" w:rsidP="00DF696C">
      <w:pPr>
        <w:pStyle w:val="IssueDate"/>
      </w:pPr>
      <w:r>
        <w:t>Issue Date: 12/18/17</w:t>
      </w:r>
    </w:p>
    <w:p w14:paraId="4E2F76E5" w14:textId="49948C89" w:rsidR="00715B24" w:rsidRDefault="00715B24" w:rsidP="00DF696C">
      <w:pPr>
        <w:pStyle w:val="RevDate"/>
      </w:pPr>
      <w:r>
        <w:t xml:space="preserve">Revision #: </w:t>
      </w:r>
      <w:sdt>
        <w:sdtPr>
          <w:id w:val="357233749"/>
          <w:placeholder>
            <w:docPart w:val="5BCFB902F9C94452BA99F5E91683387C"/>
          </w:placeholder>
        </w:sdtPr>
        <w:sdtEndPr/>
        <w:sdtContent>
          <w:sdt>
            <w:sdtPr>
              <w:id w:val="-895739320"/>
              <w:placeholder>
                <w:docPart w:val="5BCFB902F9C94452BA99F5E91683387C"/>
              </w:placeholder>
            </w:sdtPr>
            <w:sdtEndPr/>
            <w:sdtContent>
              <w:r w:rsidR="00DF696C">
                <w:t>12/1</w:t>
              </w:r>
              <w:r w:rsidR="00903A06">
                <w:t>9</w:t>
              </w:r>
              <w:r w:rsidR="00DF696C">
                <w:t>/17</w:t>
              </w:r>
            </w:sdtContent>
          </w:sdt>
        </w:sdtContent>
      </w:sdt>
    </w:p>
    <w:p w14:paraId="06DBD10D" w14:textId="2785E4DE" w:rsidR="00DF696C" w:rsidRDefault="00DF696C" w:rsidP="00DF696C">
      <w:pPr>
        <w:pStyle w:val="NoSpacing"/>
      </w:pPr>
      <w:r w:rsidRPr="00DF696C">
        <w:rPr>
          <w:rStyle w:val="Strong"/>
        </w:rPr>
        <w:t xml:space="preserve">Applies </w:t>
      </w:r>
      <w:proofErr w:type="gramStart"/>
      <w:r w:rsidRPr="00DF696C">
        <w:rPr>
          <w:rStyle w:val="Strong"/>
        </w:rPr>
        <w:t>To</w:t>
      </w:r>
      <w:proofErr w:type="gramEnd"/>
      <w:r>
        <w:t>:  University of Michigan personnel writing safety procedures.</w:t>
      </w:r>
    </w:p>
    <w:p w14:paraId="56A9DE8E" w14:textId="1C8499AD" w:rsidR="00DF696C" w:rsidRPr="00DF696C" w:rsidRDefault="00DF696C" w:rsidP="00DF696C">
      <w:pPr>
        <w:pStyle w:val="NoSpacing"/>
      </w:pPr>
      <w:r w:rsidRPr="002637C0">
        <w:rPr>
          <w:noProof/>
        </w:rPr>
        <mc:AlternateContent>
          <mc:Choice Requires="wpg">
            <w:drawing>
              <wp:anchor distT="0" distB="0" distL="114300" distR="114300" simplePos="0" relativeHeight="251659264" behindDoc="0" locked="0" layoutInCell="1" allowOverlap="1" wp14:anchorId="5E951454" wp14:editId="73F5CA7B">
                <wp:simplePos x="0" y="0"/>
                <wp:positionH relativeFrom="column">
                  <wp:posOffset>0</wp:posOffset>
                </wp:positionH>
                <wp:positionV relativeFrom="paragraph">
                  <wp:posOffset>31330</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4" name="Straight Connector 4"/>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F1851CE" id="Group 7" o:spid="_x0000_s1026" style="position:absolute;margin-left:0;margin-top:2.45pt;width:468pt;height:3.7pt;z-index:251659264"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LVwIAALwHAAAOAAAAZHJzL2Uyb0RvYy54bWzslVtv2yAUgN8n7T8g3hfbTeI0VpxKS9e8&#10;TFvVbD+AYGwjYUBA4+Tf74Av7dqo0rLL016ID5zrxzlhdXNsBDowY7mSOU4mMUZMUlVwWeX4+7e7&#10;D9cYWUdkQYSSLMcnZvHN+v27VaszdqVqJQpmEDiRNmt1jmvndBZFltasIXaiNJNwWCrTEAeiqaLC&#10;kBa8NyK6iuM0apUptFGUWQu7t90hXgf/Zcmo+1qWljkkcgy5ubCasO79Gq1XJKsM0TWnfRrkgiwa&#10;wiUEHV3dEkfQo+GvXDWcGmVV6SZUNZEqS05ZqAGqSeIX1WyNetShliprKz1iArQvOF3sln453BvE&#10;ixwvMJKkgSsKUdHCo2l1lYHG1uidvjf9RtVJvtpjaRr/C3WgY4B6GqGyo0MUNufL2TSNgT2Fs1m6&#10;XPbQaQ0388qK1p/O2i3mi2AXDUEjn9uYSquhfewTIft7hHY10SyAt77+ntBsILRzhvCqdmijpIQW&#10;UwbNOlxBfSN7VjazgO0iUD8XSzJtrNsy1SD/kWPBpc+PZOTw2Tq4GOAyqPhtIVGb4+l1AuC9bJXg&#10;xR0XIgim2m+EQQcCQ5Gk0+X8o88eXDxTA0lI2PRkuyrClzsJ1gV4YCX0DVxw0kXwE8tGt4RSJl3S&#10;+xUStL1ZCSmMhn1qbxn2+t6UhWn+FePRIkRW0o3GDZfKnEvbHYeUy05/INDV7RHsVXEK9xvQQNP5&#10;MfkH3Ze+0X3pBd03G0YK0J4buT/Sgckynv/vwL73/2IHhn9DeCLCFPfPmX+DnsuhlZ8e3fUPAAAA&#10;//8DAFBLAwQUAAYACAAAACEAcZ0LPdwAAAAFAQAADwAAAGRycy9kb3ducmV2LnhtbEyPQUvDQBSE&#10;74L/YXmCN7tJo8XGbEop6qkItoJ4e01ek9Ds25DdJum/93myx2GGmW+y1WRbNVDvG8cG4lkEirhw&#10;ZcOVga/928MzKB+QS2wdk4ELeVjltzcZpqUb+ZOGXaiUlLBP0UAdQpdq7YuaLPqZ64jFO7reYhDZ&#10;V7rscZRy2+p5FC20xYZlocaONjUVp93ZGngfcVwn8euwPR03l5/908f3NiZj7u+m9QuoQFP4D8Mf&#10;vqBDLkwHd+bSq9aAHAkGHpegxFwmC9EHSc0T0Hmmr+nzXwAAAP//AwBQSwECLQAUAAYACAAAACEA&#10;toM4kv4AAADhAQAAEwAAAAAAAAAAAAAAAAAAAAAAW0NvbnRlbnRfVHlwZXNdLnhtbFBLAQItABQA&#10;BgAIAAAAIQA4/SH/1gAAAJQBAAALAAAAAAAAAAAAAAAAAC8BAABfcmVscy8ucmVsc1BLAQItABQA&#10;BgAIAAAAIQD1r/aLVwIAALwHAAAOAAAAAAAAAAAAAAAAAC4CAABkcnMvZTJvRG9jLnhtbFBLAQIt&#10;ABQABgAIAAAAIQBxnQs93AAAAAUBAAAPAAAAAAAAAAAAAAAAALEEAABkcnMvZG93bnJldi54bWxQ&#10;SwUGAAAAAAQABADzAAAAugUAAAAA&#10;">
                <v:line id="Straight Connector 4"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vQAAANoAAAAPAAAAZHJzL2Rvd25yZXYueG1sRI/bCsIw&#10;EETfBf8hrOCbpo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xv/6cb0AAADaAAAADwAAAAAAAAAA&#10;AAAAAAAHAgAAZHJzL2Rvd25yZXYueG1sUEsFBgAAAAADAAMAtwAAAPECAAAAAA==&#10;" strokecolor="#16395b" strokeweight="3pt">
                  <v:stroke joinstyle="miter"/>
                </v:line>
                <v:line id="Straight Connector 6"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jdwgAAANoAAAAPAAAAZHJzL2Rvd25yZXYueG1sRI9Pa4NA&#10;FMTvhXyH5QV6q6sNSLXZhBAQTHsyf+6v7qtK3bfibqN++26h0OMwM79htvvZ9OJOo+ssK0iiGARx&#10;bXXHjYLrpXh6AeE8ssbeMilYyMF+t3rYYq7txBXdz74RAcIuRwWt90MupatbMugiOxAH79OOBn2Q&#10;YyP1iFOAm14+x3EqDXYcFloc6NhS/XX+Ngoqfqua5bTJbln5kVTlVBT1e6LU43o+vILwNPv/8F+7&#10;1ApS+L0SboDc/QAAAP//AwBQSwECLQAUAAYACAAAACEA2+H2y+4AAACFAQAAEwAAAAAAAAAAAAAA&#10;AAAAAAAAW0NvbnRlbnRfVHlwZXNdLnhtbFBLAQItABQABgAIAAAAIQBa9CxbvwAAABUBAAALAAAA&#10;AAAAAAAAAAAAAB8BAABfcmVscy8ucmVsc1BLAQItABQABgAIAAAAIQAxRejdwgAAANoAAAAPAAAA&#10;AAAAAAAAAAAAAAcCAABkcnMvZG93bnJldi54bWxQSwUGAAAAAAMAAwC3AAAA9gIAAAAA&#10;" strokecolor="#16395b" strokeweight="1.5pt">
                  <v:stroke joinstyle="miter"/>
                </v:line>
              </v:group>
            </w:pict>
          </mc:Fallback>
        </mc:AlternateContent>
      </w:r>
    </w:p>
    <w:p w14:paraId="1B6A1523" w14:textId="5CFD76AE" w:rsidR="00853507" w:rsidRPr="00903A06" w:rsidRDefault="00853507" w:rsidP="00BA4683">
      <w:pPr>
        <w:pStyle w:val="Heading1"/>
      </w:pPr>
      <w:r w:rsidRPr="00903A06">
        <w:t>Description of Procedure</w:t>
      </w:r>
      <w:r w:rsidR="004F3BC7" w:rsidRPr="00903A06">
        <w:t xml:space="preserve"> or Equipment</w:t>
      </w:r>
    </w:p>
    <w:tbl>
      <w:tblPr>
        <w:tblStyle w:val="TableGrid"/>
        <w:tblW w:w="0" w:type="auto"/>
        <w:tblLook w:val="04A0" w:firstRow="1" w:lastRow="0" w:firstColumn="1" w:lastColumn="0" w:noHBand="0" w:noVBand="1"/>
      </w:tblPr>
      <w:tblGrid>
        <w:gridCol w:w="9350"/>
      </w:tblGrid>
      <w:tr w:rsidR="001D67CE" w:rsidRPr="00903A06" w14:paraId="73DFF713" w14:textId="77777777" w:rsidTr="001D67CE">
        <w:sdt>
          <w:sdtPr>
            <w:alias w:val="Description"/>
            <w:tag w:val="Description"/>
            <w:id w:val="-2115900396"/>
            <w:placeholder>
              <w:docPart w:val="8AC16540AD544885B246F59CAB53D08F"/>
            </w:placeholder>
            <w:showingPlcHdr/>
            <w:text w:multiLine="1"/>
          </w:sdtPr>
          <w:sdtEndPr/>
          <w:sdtContent>
            <w:tc>
              <w:tcPr>
                <w:tcW w:w="9350" w:type="dxa"/>
              </w:tcPr>
              <w:p w14:paraId="0DD92FE3" w14:textId="4110BB07" w:rsidR="001D67CE" w:rsidRPr="00903A06" w:rsidRDefault="001D67CE" w:rsidP="000E3832">
                <w:pPr>
                  <w:pStyle w:val="SOPDescr"/>
                </w:pPr>
                <w:r w:rsidRPr="00903A06">
                  <w:t>Hazardous substances being used, form of chemical, concentrations, quantities required, approximate frequency of use.</w:t>
                </w:r>
                <w:r w:rsidR="000E3832">
                  <w:br/>
                </w:r>
              </w:p>
              <w:p w14:paraId="600EBF8D" w14:textId="77777777" w:rsidR="001D67CE" w:rsidRPr="00903A06" w:rsidRDefault="001D67CE" w:rsidP="000E3832">
                <w:pPr>
                  <w:pStyle w:val="SOPDescr"/>
                </w:pPr>
                <w:r w:rsidRPr="00903A06">
                  <w:t>Equipment being used or serviced.</w:t>
                </w:r>
              </w:p>
              <w:p w14:paraId="785F1CC7" w14:textId="4F003EA5" w:rsidR="001D67CE" w:rsidRPr="00903A06" w:rsidRDefault="001D67CE" w:rsidP="000E3832">
                <w:pPr>
                  <w:pStyle w:val="SOPDescr"/>
                </w:pPr>
                <w:r w:rsidRPr="00903A06">
                  <w:t>Work environment where the procedure will be completed.</w:t>
                </w:r>
              </w:p>
            </w:tc>
          </w:sdtContent>
        </w:sdt>
      </w:tr>
    </w:tbl>
    <w:p w14:paraId="2CCA4825" w14:textId="2009CDEA" w:rsidR="00853507" w:rsidRPr="00903A06" w:rsidRDefault="00853507" w:rsidP="00BA4683">
      <w:pPr>
        <w:pStyle w:val="Heading1"/>
      </w:pPr>
      <w:r w:rsidRPr="00903A06">
        <w:t>Hazards</w:t>
      </w:r>
    </w:p>
    <w:tbl>
      <w:tblPr>
        <w:tblStyle w:val="TableGrid"/>
        <w:tblW w:w="0" w:type="auto"/>
        <w:tblLook w:val="04A0" w:firstRow="1" w:lastRow="0" w:firstColumn="1" w:lastColumn="0" w:noHBand="0" w:noVBand="1"/>
      </w:tblPr>
      <w:tblGrid>
        <w:gridCol w:w="9350"/>
      </w:tblGrid>
      <w:tr w:rsidR="001D67CE" w:rsidRPr="00903A06" w14:paraId="17318CF2" w14:textId="77777777" w:rsidTr="001D67CE">
        <w:sdt>
          <w:sdtPr>
            <w:alias w:val="Hazards"/>
            <w:tag w:val="Hazards"/>
            <w:id w:val="-1582823888"/>
            <w:placeholder>
              <w:docPart w:val="482C1419C72F40E3824ABC9EECB7C64B"/>
            </w:placeholder>
            <w:showingPlcHdr/>
            <w:text w:multiLine="1"/>
          </w:sdtPr>
          <w:sdtEndPr/>
          <w:sdtContent>
            <w:tc>
              <w:tcPr>
                <w:tcW w:w="9350" w:type="dxa"/>
              </w:tcPr>
              <w:p w14:paraId="7F7A3205" w14:textId="6CAFD1B2" w:rsidR="001D67CE" w:rsidRPr="00903A06" w:rsidRDefault="001D67CE" w:rsidP="000E3832">
                <w:pPr>
                  <w:pStyle w:val="SOPDescr"/>
                </w:pPr>
                <w:r w:rsidRPr="00903A06">
                  <w:t>The hazards of each hazardous substance and equipment used in the experiment or work procedure such as flammable, corrosive, toxic, carcinogenic, pyrophoric, an irritant, etc.</w:t>
                </w:r>
                <w:r w:rsidR="000E3832">
                  <w:br/>
                </w:r>
              </w:p>
              <w:p w14:paraId="0DDDDD22" w14:textId="0364D2BA" w:rsidR="001D67CE" w:rsidRPr="00903A06" w:rsidRDefault="001D67CE" w:rsidP="000E3832">
                <w:pPr>
                  <w:pStyle w:val="SOPDescr"/>
                </w:pPr>
                <w:r w:rsidRPr="00903A06">
                  <w:t>The hazards of equipment and machining tools being used or serviced such as moving parts that could cause injury or exposure to chemicals or substances accumulated during use of the equipment.</w:t>
                </w:r>
                <w:r w:rsidR="000E3832">
                  <w:br/>
                </w:r>
              </w:p>
              <w:p w14:paraId="3F14ACAF" w14:textId="58339805" w:rsidR="001D67CE" w:rsidRPr="00903A06" w:rsidRDefault="001D67CE" w:rsidP="000E3832">
                <w:pPr>
                  <w:pStyle w:val="SOPDescr"/>
                </w:pPr>
                <w:r w:rsidRPr="00903A06">
                  <w:t>Hazards of a work environment include heat stress, noise, electrical hazards, scaffolds and ladders, confined spaces and window washing (elevated interior and exterior building maintenance).</w:t>
                </w:r>
              </w:p>
            </w:tc>
          </w:sdtContent>
        </w:sdt>
      </w:tr>
    </w:tbl>
    <w:p w14:paraId="74477A51" w14:textId="5DE7A9CD" w:rsidR="002A7C55" w:rsidRPr="00903A06" w:rsidRDefault="008062F8" w:rsidP="00BA4683">
      <w:pPr>
        <w:pStyle w:val="Heading1"/>
      </w:pPr>
      <w:r w:rsidRPr="00903A06">
        <w:t>Materials</w:t>
      </w:r>
    </w:p>
    <w:tbl>
      <w:tblPr>
        <w:tblStyle w:val="TableGrid"/>
        <w:tblW w:w="0" w:type="auto"/>
        <w:tblLook w:val="04A0" w:firstRow="1" w:lastRow="0" w:firstColumn="1" w:lastColumn="0" w:noHBand="0" w:noVBand="1"/>
      </w:tblPr>
      <w:tblGrid>
        <w:gridCol w:w="9350"/>
      </w:tblGrid>
      <w:tr w:rsidR="001D67CE" w:rsidRPr="00903A06" w14:paraId="461DAB63" w14:textId="77777777" w:rsidTr="001D67CE">
        <w:sdt>
          <w:sdtPr>
            <w:alias w:val="Materials"/>
            <w:tag w:val="Materials"/>
            <w:id w:val="-1881925718"/>
            <w:placeholder>
              <w:docPart w:val="35D71D75701F4A1B8F0F3C42A9CBA7B0"/>
            </w:placeholder>
            <w:showingPlcHdr/>
            <w:text w:multiLine="1"/>
          </w:sdtPr>
          <w:sdtEndPr/>
          <w:sdtContent>
            <w:tc>
              <w:tcPr>
                <w:tcW w:w="9350" w:type="dxa"/>
              </w:tcPr>
              <w:p w14:paraId="37C72E15" w14:textId="7A4312C1" w:rsidR="00522852" w:rsidRPr="00903A06" w:rsidRDefault="00522852" w:rsidP="000E3832">
                <w:pPr>
                  <w:pStyle w:val="SOPDescr"/>
                </w:pPr>
                <w:r w:rsidRPr="00903A06">
                  <w:t xml:space="preserve">PPE needed (Examples: gloves, lab coat/gown, safety glasses/goggles, face shield, respirator, closed-toe shoes, and splash apron).  </w:t>
                </w:r>
                <w:r w:rsidR="000E3832">
                  <w:br/>
                </w:r>
              </w:p>
              <w:p w14:paraId="6F3FBE02" w14:textId="0661329B" w:rsidR="00522852" w:rsidRPr="00903A06" w:rsidRDefault="00522852" w:rsidP="000E3832">
                <w:pPr>
                  <w:pStyle w:val="SOPDescr"/>
                </w:pPr>
                <w:r w:rsidRPr="00903A06">
                  <w:t>Supplies needed and, if necessary, the specific characteristics of the supplies, may include manufacture and item number</w:t>
                </w:r>
                <w:r w:rsidR="002C278A">
                  <w:t>.</w:t>
                </w:r>
                <w:r w:rsidR="000E3832">
                  <w:br/>
                </w:r>
              </w:p>
              <w:p w14:paraId="4784A0E7" w14:textId="1796CBAB" w:rsidR="001D67CE" w:rsidRPr="00903A06" w:rsidRDefault="00522852" w:rsidP="000E3832">
                <w:pPr>
                  <w:pStyle w:val="SOPDescr"/>
                </w:pPr>
                <w:r w:rsidRPr="00903A06">
                  <w:t>Equipment to be used</w:t>
                </w:r>
                <w:r w:rsidR="002C278A">
                  <w:t>.</w:t>
                </w:r>
              </w:p>
            </w:tc>
          </w:sdtContent>
        </w:sdt>
      </w:tr>
    </w:tbl>
    <w:p w14:paraId="52B0F024" w14:textId="46AD4E4C" w:rsidR="008062F8" w:rsidRPr="00903A06" w:rsidRDefault="008062F8" w:rsidP="00BA4683">
      <w:pPr>
        <w:pStyle w:val="Heading1"/>
      </w:pPr>
      <w:r w:rsidRPr="00903A06">
        <w:t>Procedure</w:t>
      </w:r>
    </w:p>
    <w:tbl>
      <w:tblPr>
        <w:tblStyle w:val="TableGrid"/>
        <w:tblW w:w="0" w:type="auto"/>
        <w:tblLook w:val="04A0" w:firstRow="1" w:lastRow="0" w:firstColumn="1" w:lastColumn="0" w:noHBand="0" w:noVBand="1"/>
      </w:tblPr>
      <w:tblGrid>
        <w:gridCol w:w="9350"/>
      </w:tblGrid>
      <w:tr w:rsidR="00522852" w:rsidRPr="00903A06" w14:paraId="3D2D1D9B" w14:textId="77777777" w:rsidTr="00522852">
        <w:sdt>
          <w:sdtPr>
            <w:alias w:val="Procedure"/>
            <w:tag w:val="Procedure"/>
            <w:id w:val="684330472"/>
            <w:placeholder>
              <w:docPart w:val="DefaultPlaceholder_-1854013440"/>
            </w:placeholder>
            <w:text w:multiLine="1"/>
          </w:sdtPr>
          <w:sdtEndPr/>
          <w:sdtContent>
            <w:tc>
              <w:tcPr>
                <w:tcW w:w="9350" w:type="dxa"/>
              </w:tcPr>
              <w:p w14:paraId="148493F7" w14:textId="2C64CEF7" w:rsidR="00522852" w:rsidRPr="00903A06" w:rsidRDefault="00522852" w:rsidP="000E3832">
                <w:pPr>
                  <w:pStyle w:val="SOPDescr"/>
                </w:pPr>
                <w:r w:rsidRPr="00903A06">
                  <w:t xml:space="preserve">When writing the standard operating procedure incorporate the categories </w:t>
                </w:r>
                <w:r w:rsidR="004A2713" w:rsidRPr="00903A06">
                  <w:t>on page 2</w:t>
                </w:r>
                <w:r w:rsidR="000E3832">
                  <w:t>,</w:t>
                </w:r>
                <w:r w:rsidR="004A2713" w:rsidRPr="00903A06">
                  <w:t xml:space="preserve"> </w:t>
                </w:r>
                <w:r w:rsidRPr="00903A06">
                  <w:t xml:space="preserve">and </w:t>
                </w:r>
                <w:r w:rsidR="000E3832">
                  <w:t xml:space="preserve">the </w:t>
                </w:r>
                <w:r w:rsidRPr="00903A06">
                  <w:t>applicable information within each step</w:t>
                </w:r>
                <w:r w:rsidR="000E3832">
                  <w:t>,</w:t>
                </w:r>
                <w:r w:rsidRPr="00903A06">
                  <w:t xml:space="preserve"> about each hazardous substance and equipment used in your procedure.  Safety Data Sheets and the EHS Web Site contain hazardous substance and equipment safety information.  Refer to these as you write your SOP.</w:t>
                </w:r>
              </w:p>
            </w:tc>
          </w:sdtContent>
        </w:sdt>
      </w:tr>
    </w:tbl>
    <w:p w14:paraId="2921052F" w14:textId="26A5FF7A" w:rsidR="00522852" w:rsidRDefault="00522852" w:rsidP="00522852">
      <w:pPr>
        <w:pStyle w:val="SOPDescr"/>
      </w:pPr>
    </w:p>
    <w:p w14:paraId="5FD93EBC" w14:textId="414D912B" w:rsidR="002C278A" w:rsidRDefault="002C278A" w:rsidP="002C278A">
      <w:pPr>
        <w:pStyle w:val="Heading2"/>
      </w:pPr>
      <w:r>
        <w:t>Hazardous S</w:t>
      </w:r>
      <w:r>
        <w:t xml:space="preserve">ubstances or </w:t>
      </w:r>
      <w:r>
        <w:t>E</w:t>
      </w:r>
      <w:r>
        <w:t>quipment</w:t>
      </w:r>
    </w:p>
    <w:p w14:paraId="2C48974D" w14:textId="0128A69A" w:rsidR="002C278A" w:rsidRDefault="002C278A" w:rsidP="00EB2A40">
      <w:pPr>
        <w:pStyle w:val="ListParagraph"/>
        <w:numPr>
          <w:ilvl w:val="0"/>
          <w:numId w:val="12"/>
        </w:numPr>
      </w:pPr>
      <w:r>
        <w:t>Safety equipment</w:t>
      </w:r>
      <w:r>
        <w:t xml:space="preserve"> to use when working with the hazardous substance or equipment</w:t>
      </w:r>
      <w:r>
        <w:t xml:space="preserve">: </w:t>
      </w:r>
    </w:p>
    <w:p w14:paraId="77E1391D" w14:textId="2E818978" w:rsidR="002C278A" w:rsidRDefault="002C278A" w:rsidP="00EB2A40">
      <w:pPr>
        <w:pStyle w:val="ListParagraph"/>
        <w:numPr>
          <w:ilvl w:val="1"/>
          <w:numId w:val="12"/>
        </w:numPr>
      </w:pPr>
      <w:r>
        <w:t>Local exhaust system</w:t>
      </w:r>
      <w:r>
        <w:t>,</w:t>
      </w:r>
      <w:r>
        <w:t xml:space="preserve"> biological safety cabinet</w:t>
      </w:r>
    </w:p>
    <w:p w14:paraId="16590D11" w14:textId="77777777" w:rsidR="002C278A" w:rsidRDefault="002C278A" w:rsidP="00EB2A40">
      <w:pPr>
        <w:pStyle w:val="ListParagraph"/>
        <w:numPr>
          <w:ilvl w:val="1"/>
          <w:numId w:val="12"/>
        </w:numPr>
      </w:pPr>
      <w:r>
        <w:t>Research equipment and machining tools and equipment</w:t>
      </w:r>
    </w:p>
    <w:p w14:paraId="7156FEA5" w14:textId="77777777" w:rsidR="002C278A" w:rsidRDefault="002C278A" w:rsidP="00EB2A40">
      <w:pPr>
        <w:pStyle w:val="ListParagraph"/>
        <w:numPr>
          <w:ilvl w:val="1"/>
          <w:numId w:val="12"/>
        </w:numPr>
      </w:pPr>
      <w:r>
        <w:t>Where to complete the task, closing containers.</w:t>
      </w:r>
    </w:p>
    <w:p w14:paraId="3173E5FF" w14:textId="77777777" w:rsidR="002C278A" w:rsidRDefault="002C278A" w:rsidP="00EB2A40">
      <w:pPr>
        <w:pStyle w:val="ListParagraph"/>
        <w:numPr>
          <w:ilvl w:val="1"/>
          <w:numId w:val="12"/>
        </w:numPr>
      </w:pPr>
      <w:r>
        <w:t>Work environment</w:t>
      </w:r>
    </w:p>
    <w:p w14:paraId="464B2A66" w14:textId="77777777" w:rsidR="002C278A" w:rsidRDefault="002C278A" w:rsidP="00EB2A40">
      <w:pPr>
        <w:pStyle w:val="ListParagraph"/>
        <w:numPr>
          <w:ilvl w:val="0"/>
          <w:numId w:val="12"/>
        </w:numPr>
      </w:pPr>
      <w:r>
        <w:t xml:space="preserve">Exposure: </w:t>
      </w:r>
    </w:p>
    <w:p w14:paraId="4CA65ED3" w14:textId="77777777" w:rsidR="002C278A" w:rsidRDefault="002C278A" w:rsidP="00EB2A40">
      <w:pPr>
        <w:pStyle w:val="ListParagraph"/>
        <w:numPr>
          <w:ilvl w:val="1"/>
          <w:numId w:val="12"/>
        </w:numPr>
      </w:pPr>
      <w:r>
        <w:t>State of chemical, if applicable</w:t>
      </w:r>
    </w:p>
    <w:p w14:paraId="2590A157" w14:textId="77777777" w:rsidR="002C278A" w:rsidRDefault="002C278A" w:rsidP="00EB2A40">
      <w:pPr>
        <w:pStyle w:val="ListParagraph"/>
        <w:numPr>
          <w:ilvl w:val="1"/>
          <w:numId w:val="12"/>
        </w:numPr>
      </w:pPr>
      <w:r>
        <w:t>Quantity used</w:t>
      </w:r>
    </w:p>
    <w:p w14:paraId="388A5488" w14:textId="77777777" w:rsidR="002C278A" w:rsidRDefault="002C278A" w:rsidP="00EB2A40">
      <w:pPr>
        <w:pStyle w:val="ListParagraph"/>
        <w:numPr>
          <w:ilvl w:val="1"/>
          <w:numId w:val="12"/>
        </w:numPr>
      </w:pPr>
      <w:r>
        <w:lastRenderedPageBreak/>
        <w:t>Length of exposure</w:t>
      </w:r>
    </w:p>
    <w:p w14:paraId="2DD9BBA6" w14:textId="77777777" w:rsidR="002C278A" w:rsidRDefault="002C278A" w:rsidP="00EB2A40">
      <w:pPr>
        <w:pStyle w:val="ListParagraph"/>
        <w:numPr>
          <w:ilvl w:val="2"/>
          <w:numId w:val="12"/>
        </w:numPr>
      </w:pPr>
      <w:r>
        <w:t>How often the personnel are exposed to the hazardous substance, working environment, or equipment</w:t>
      </w:r>
    </w:p>
    <w:p w14:paraId="1500ABC5" w14:textId="77777777" w:rsidR="002C278A" w:rsidRDefault="002C278A" w:rsidP="00EB2A40">
      <w:pPr>
        <w:pStyle w:val="ListParagraph"/>
        <w:numPr>
          <w:ilvl w:val="2"/>
          <w:numId w:val="12"/>
        </w:numPr>
      </w:pPr>
      <w:r>
        <w:t>Duration of exposure—minutes or hours—in which personnel will be exposed to the hazardous substance, equipment, tools, or working environment.</w:t>
      </w:r>
    </w:p>
    <w:p w14:paraId="55CA5D96" w14:textId="660C0E46" w:rsidR="002C278A" w:rsidRDefault="00AD09FC" w:rsidP="00EB2A40">
      <w:pPr>
        <w:pStyle w:val="ListParagraph"/>
        <w:numPr>
          <w:ilvl w:val="0"/>
          <w:numId w:val="12"/>
        </w:numPr>
      </w:pPr>
      <w:r>
        <w:t xml:space="preserve">PPE:  </w:t>
      </w:r>
      <w:bookmarkStart w:id="0" w:name="_GoBack"/>
      <w:bookmarkEnd w:id="0"/>
      <w:r w:rsidR="002C278A">
        <w:t xml:space="preserve">What to wear and when and when to replace it while conducting the experiment. </w:t>
      </w:r>
    </w:p>
    <w:p w14:paraId="78405723" w14:textId="71754850" w:rsidR="00AD09FC" w:rsidRDefault="00AD09FC" w:rsidP="00EB2A40">
      <w:pPr>
        <w:pStyle w:val="ListParagraph"/>
        <w:numPr>
          <w:ilvl w:val="0"/>
          <w:numId w:val="12"/>
        </w:numPr>
      </w:pPr>
      <w:r>
        <w:t>Waste disposal</w:t>
      </w:r>
    </w:p>
    <w:p w14:paraId="4F752619" w14:textId="14515CE2" w:rsidR="002C278A" w:rsidRPr="00937DF4" w:rsidRDefault="002C278A" w:rsidP="002C278A">
      <w:pPr>
        <w:pStyle w:val="Heading2"/>
        <w:rPr>
          <w:rFonts w:eastAsia="Calibri"/>
        </w:rPr>
      </w:pPr>
      <w:r>
        <w:rPr>
          <w:rFonts w:eastAsia="Calibri"/>
        </w:rPr>
        <w:t>Transportation</w:t>
      </w:r>
      <w:r>
        <w:rPr>
          <w:rFonts w:eastAsia="Calibri"/>
        </w:rPr>
        <w:t xml:space="preserve"> and M</w:t>
      </w:r>
      <w:r>
        <w:rPr>
          <w:rFonts w:eastAsia="Calibri"/>
        </w:rPr>
        <w:t>oving</w:t>
      </w:r>
    </w:p>
    <w:p w14:paraId="5C43686B" w14:textId="77777777" w:rsidR="002C278A" w:rsidRPr="00AC62CB" w:rsidRDefault="002C278A" w:rsidP="00EB2A40">
      <w:pPr>
        <w:pStyle w:val="ListParagraph"/>
        <w:numPr>
          <w:ilvl w:val="0"/>
          <w:numId w:val="13"/>
        </w:numPr>
        <w:rPr>
          <w:rFonts w:eastAsia="Calibri" w:cs="Times New Roman"/>
        </w:rPr>
      </w:pPr>
      <w:r w:rsidRPr="00AC62CB">
        <w:rPr>
          <w:rFonts w:eastAsia="Calibri" w:cs="Times New Roman"/>
        </w:rPr>
        <w:t>Secondary containers</w:t>
      </w:r>
    </w:p>
    <w:p w14:paraId="2109BAD2" w14:textId="77777777" w:rsidR="002C278A" w:rsidRDefault="002C278A" w:rsidP="00EB2A40">
      <w:pPr>
        <w:pStyle w:val="ListParagraph"/>
        <w:numPr>
          <w:ilvl w:val="0"/>
          <w:numId w:val="13"/>
        </w:numPr>
        <w:rPr>
          <w:rFonts w:eastAsia="Calibri" w:cs="Times New Roman"/>
        </w:rPr>
      </w:pPr>
      <w:r w:rsidRPr="00AC62CB">
        <w:rPr>
          <w:rFonts w:eastAsia="Calibri" w:cs="Times New Roman"/>
        </w:rPr>
        <w:t xml:space="preserve">Travel through low-traffic hallways.  </w:t>
      </w:r>
    </w:p>
    <w:p w14:paraId="0D50DDFD" w14:textId="77777777" w:rsidR="002C278A" w:rsidRDefault="002C278A" w:rsidP="00EB2A40">
      <w:pPr>
        <w:pStyle w:val="ListParagraph"/>
        <w:numPr>
          <w:ilvl w:val="0"/>
          <w:numId w:val="13"/>
        </w:numPr>
        <w:rPr>
          <w:rFonts w:eastAsia="Calibri" w:cs="Times New Roman"/>
        </w:rPr>
      </w:pPr>
      <w:r>
        <w:rPr>
          <w:rFonts w:eastAsia="Calibri" w:cs="Times New Roman"/>
        </w:rPr>
        <w:t>Large pieces of equipment (i.e. cranes, permit-required equipment</w:t>
      </w:r>
    </w:p>
    <w:p w14:paraId="7260E243" w14:textId="77777777" w:rsidR="002C278A" w:rsidRDefault="002C278A" w:rsidP="00EB2A40">
      <w:pPr>
        <w:pStyle w:val="ListParagraph"/>
        <w:numPr>
          <w:ilvl w:val="0"/>
          <w:numId w:val="13"/>
        </w:numPr>
        <w:rPr>
          <w:rFonts w:eastAsia="Calibri" w:cs="Times New Roman"/>
        </w:rPr>
      </w:pPr>
      <w:r>
        <w:rPr>
          <w:rFonts w:eastAsia="Calibri" w:cs="Times New Roman"/>
        </w:rPr>
        <w:t>Machines</w:t>
      </w:r>
    </w:p>
    <w:p w14:paraId="09D51CC1" w14:textId="77777777" w:rsidR="002C278A" w:rsidRPr="00F04126" w:rsidRDefault="002C278A" w:rsidP="00EB2A40">
      <w:pPr>
        <w:pStyle w:val="ListParagraph"/>
        <w:numPr>
          <w:ilvl w:val="0"/>
          <w:numId w:val="13"/>
        </w:numPr>
        <w:rPr>
          <w:rFonts w:eastAsia="Calibri" w:cs="Times New Roman"/>
        </w:rPr>
      </w:pPr>
      <w:r>
        <w:rPr>
          <w:rFonts w:eastAsia="Calibri" w:cs="Times New Roman"/>
        </w:rPr>
        <w:t>Motor vehicles</w:t>
      </w:r>
    </w:p>
    <w:p w14:paraId="4FBCC7B1" w14:textId="77777777" w:rsidR="002C278A" w:rsidRPr="00937DF4" w:rsidRDefault="002C278A" w:rsidP="002C278A">
      <w:pPr>
        <w:pStyle w:val="Heading2"/>
        <w:rPr>
          <w:rStyle w:val="Emphasis"/>
          <w:i/>
          <w:iCs/>
        </w:rPr>
      </w:pPr>
      <w:r>
        <w:rPr>
          <w:rStyle w:val="Emphasis"/>
        </w:rPr>
        <w:t>Storage</w:t>
      </w:r>
    </w:p>
    <w:p w14:paraId="1845B841" w14:textId="77777777" w:rsidR="002C278A" w:rsidRPr="00F04126" w:rsidRDefault="002C278A" w:rsidP="00EB2A40">
      <w:pPr>
        <w:pStyle w:val="ListParagraph"/>
        <w:numPr>
          <w:ilvl w:val="0"/>
          <w:numId w:val="14"/>
        </w:numPr>
        <w:rPr>
          <w:rStyle w:val="Emphasis"/>
          <w:i w:val="0"/>
          <w:iCs w:val="0"/>
        </w:rPr>
      </w:pPr>
      <w:r w:rsidRPr="00EF4330">
        <w:rPr>
          <w:rStyle w:val="Emphasis"/>
          <w:i w:val="0"/>
        </w:rPr>
        <w:t xml:space="preserve">Storage </w:t>
      </w:r>
      <w:r>
        <w:rPr>
          <w:rStyle w:val="Emphasis"/>
          <w:i w:val="0"/>
        </w:rPr>
        <w:t xml:space="preserve">locations for </w:t>
      </w:r>
      <w:r w:rsidRPr="00EF4330">
        <w:rPr>
          <w:rStyle w:val="Emphasis"/>
          <w:i w:val="0"/>
        </w:rPr>
        <w:t xml:space="preserve">hazardous substances (in the lab, e.g., solvent, acid, or base cabinet, refrigerator, </w:t>
      </w:r>
      <w:proofErr w:type="spellStart"/>
      <w:r w:rsidRPr="00EF4330">
        <w:rPr>
          <w:rStyle w:val="Emphasis"/>
          <w:i w:val="0"/>
        </w:rPr>
        <w:t>etc</w:t>
      </w:r>
      <w:proofErr w:type="spellEnd"/>
      <w:r>
        <w:rPr>
          <w:rStyle w:val="Emphasis"/>
          <w:i w:val="0"/>
        </w:rPr>
        <w:t>)</w:t>
      </w:r>
    </w:p>
    <w:p w14:paraId="45BA5F1E" w14:textId="77777777" w:rsidR="002C278A" w:rsidRPr="00EF4330" w:rsidRDefault="002C278A" w:rsidP="00EB2A40">
      <w:pPr>
        <w:pStyle w:val="ListParagraph"/>
        <w:numPr>
          <w:ilvl w:val="0"/>
          <w:numId w:val="14"/>
        </w:numPr>
        <w:rPr>
          <w:rStyle w:val="Emphasis"/>
          <w:i w:val="0"/>
          <w:iCs w:val="0"/>
        </w:rPr>
      </w:pPr>
      <w:r w:rsidRPr="00AC62CB">
        <w:rPr>
          <w:rFonts w:eastAsia="Calibri" w:cs="Times New Roman"/>
        </w:rPr>
        <w:t>Chemical segregation strategies (list incompatibles).</w:t>
      </w:r>
    </w:p>
    <w:p w14:paraId="19DFE302" w14:textId="77777777" w:rsidR="002C278A" w:rsidRDefault="002C278A" w:rsidP="00EB2A40">
      <w:pPr>
        <w:pStyle w:val="ListParagraph"/>
        <w:numPr>
          <w:ilvl w:val="0"/>
          <w:numId w:val="14"/>
        </w:numPr>
      </w:pPr>
      <w:r>
        <w:rPr>
          <w:rStyle w:val="Emphasis"/>
          <w:i w:val="0"/>
        </w:rPr>
        <w:t xml:space="preserve">Storage compatibility with other </w:t>
      </w:r>
      <w:r w:rsidRPr="00EF4330">
        <w:rPr>
          <w:rStyle w:val="Emphasis"/>
          <w:i w:val="0"/>
        </w:rPr>
        <w:t>chemicals already in use in the lab</w:t>
      </w:r>
      <w:r w:rsidRPr="003362A0">
        <w:t xml:space="preserve">.  </w:t>
      </w:r>
    </w:p>
    <w:p w14:paraId="3D1486CA" w14:textId="77777777" w:rsidR="002C278A" w:rsidRDefault="002C278A" w:rsidP="00EB2A40">
      <w:pPr>
        <w:pStyle w:val="ListParagraph"/>
        <w:numPr>
          <w:ilvl w:val="0"/>
          <w:numId w:val="14"/>
        </w:numPr>
      </w:pPr>
      <w:r w:rsidRPr="00EF4330">
        <w:rPr>
          <w:rStyle w:val="Emphasis"/>
          <w:i w:val="0"/>
        </w:rPr>
        <w:t>Chemical containers must be labeled with chemical name (&amp; concentration, if diluted) and hazard warnings at a minimum</w:t>
      </w:r>
      <w:r w:rsidRPr="003362A0">
        <w:t>.</w:t>
      </w:r>
    </w:p>
    <w:p w14:paraId="5783BCA9" w14:textId="77777777" w:rsidR="002C278A" w:rsidRDefault="002C278A" w:rsidP="00EB2A40">
      <w:pPr>
        <w:pStyle w:val="ListParagraph"/>
        <w:numPr>
          <w:ilvl w:val="0"/>
          <w:numId w:val="14"/>
        </w:numPr>
      </w:pPr>
      <w:r>
        <w:t>Storage locations and procedures for equipment, tools, and supplies.</w:t>
      </w:r>
    </w:p>
    <w:p w14:paraId="73E991F5" w14:textId="37552E1A" w:rsidR="002C278A" w:rsidRDefault="002C278A" w:rsidP="002C278A">
      <w:pPr>
        <w:pStyle w:val="Heading2"/>
      </w:pPr>
      <w:r>
        <w:t>Waste Disposal</w:t>
      </w:r>
    </w:p>
    <w:p w14:paraId="59D67608" w14:textId="4263CB3F" w:rsidR="002C278A" w:rsidRPr="002C278A" w:rsidRDefault="002C278A" w:rsidP="002C278A">
      <w:r w:rsidRPr="004028F5">
        <w:rPr>
          <w:rFonts w:eastAsia="Times New Roman" w:cs="Arial"/>
        </w:rPr>
        <w:t xml:space="preserve">Because most spent, unused and expired chemicals/materials are considered hazardous wastes, they must be properly disposed of.  </w:t>
      </w:r>
      <w:r w:rsidRPr="004028F5">
        <w:rPr>
          <w:rFonts w:eastAsia="Times New Roman" w:cs="Arial"/>
          <w:b/>
          <w:i/>
        </w:rPr>
        <w:t xml:space="preserve">Do not dispose of chemical wastes by dumping them down a sink, flushing in a toilet or discarding in regular trash containers, unless authorized by </w:t>
      </w:r>
      <w:r>
        <w:rPr>
          <w:rFonts w:eastAsia="Times New Roman" w:cs="Arial"/>
          <w:b/>
          <w:i/>
        </w:rPr>
        <w:t>EHS, Hazardous Materials Management (</w:t>
      </w:r>
      <w:r w:rsidRPr="004028F5">
        <w:rPr>
          <w:rFonts w:eastAsia="Times New Roman" w:cs="Arial"/>
          <w:b/>
          <w:i/>
        </w:rPr>
        <w:t>HMM</w:t>
      </w:r>
      <w:r>
        <w:rPr>
          <w:rFonts w:eastAsia="Times New Roman" w:cs="Arial"/>
          <w:b/>
          <w:i/>
        </w:rPr>
        <w:t>)</w:t>
      </w:r>
      <w:r w:rsidRPr="004028F5">
        <w:rPr>
          <w:rFonts w:eastAsia="Times New Roman" w:cs="Arial"/>
          <w:b/>
          <w:i/>
        </w:rPr>
        <w:t>.</w:t>
      </w:r>
      <w:r>
        <w:rPr>
          <w:rFonts w:eastAsia="Times New Roman" w:cs="Arial"/>
        </w:rPr>
        <w:t xml:space="preserve">   </w:t>
      </w:r>
    </w:p>
    <w:p w14:paraId="629159CA" w14:textId="77777777" w:rsidR="002C278A" w:rsidRDefault="002C278A" w:rsidP="00EB2A40">
      <w:pPr>
        <w:pStyle w:val="ListParagraph"/>
        <w:numPr>
          <w:ilvl w:val="0"/>
          <w:numId w:val="15"/>
        </w:numPr>
      </w:pPr>
      <w:r>
        <w:t>Containers, labels, manifest, supplies</w:t>
      </w:r>
    </w:p>
    <w:p w14:paraId="7D2E88E6" w14:textId="77777777" w:rsidR="002C278A" w:rsidRDefault="002C278A" w:rsidP="00EB2A40">
      <w:pPr>
        <w:pStyle w:val="ListParagraph"/>
        <w:numPr>
          <w:ilvl w:val="0"/>
          <w:numId w:val="15"/>
        </w:numPr>
      </w:pPr>
      <w:r>
        <w:t>Identify the waste in the containers</w:t>
      </w:r>
    </w:p>
    <w:p w14:paraId="7D46DCAE" w14:textId="77777777" w:rsidR="002C278A" w:rsidRDefault="002C278A" w:rsidP="00EB2A40">
      <w:pPr>
        <w:pStyle w:val="ListParagraph"/>
        <w:numPr>
          <w:ilvl w:val="0"/>
          <w:numId w:val="15"/>
        </w:numPr>
      </w:pPr>
      <w:r>
        <w:t>Completing a manifest</w:t>
      </w:r>
    </w:p>
    <w:p w14:paraId="228D0C9A" w14:textId="77777777" w:rsidR="002C278A" w:rsidRDefault="002C278A" w:rsidP="00EB2A40">
      <w:pPr>
        <w:pStyle w:val="ListParagraph"/>
        <w:numPr>
          <w:ilvl w:val="0"/>
          <w:numId w:val="15"/>
        </w:numPr>
      </w:pPr>
      <w:r>
        <w:t>Describe the specific disposal procedure to be used.</w:t>
      </w:r>
    </w:p>
    <w:p w14:paraId="67B2AE47" w14:textId="292F8E4E" w:rsidR="00522852" w:rsidRDefault="00522852" w:rsidP="00522852">
      <w:pPr>
        <w:pStyle w:val="Heading1"/>
      </w:pPr>
      <w:r>
        <w:t>EHS Resources to Help Write an SOP</w:t>
      </w:r>
    </w:p>
    <w:p w14:paraId="2073079A" w14:textId="50BFC649" w:rsidR="002C278A" w:rsidRPr="002C278A" w:rsidRDefault="002C278A" w:rsidP="002C278A">
      <w:r>
        <w:t>In addition to consulting with your EHS representatives, use the following resources to help you write your SOP:</w:t>
      </w:r>
    </w:p>
    <w:p w14:paraId="75F47548" w14:textId="77777777" w:rsidR="002C278A" w:rsidRPr="00A7490F" w:rsidRDefault="002C278A" w:rsidP="00D43776">
      <w:pPr>
        <w:pStyle w:val="ListParagraph"/>
        <w:numPr>
          <w:ilvl w:val="0"/>
          <w:numId w:val="12"/>
        </w:numPr>
        <w:rPr>
          <w:rStyle w:val="Hyperlink"/>
          <w:color w:val="auto"/>
          <w:u w:val="none"/>
        </w:rPr>
      </w:pPr>
      <w:hyperlink r:id="rId8" w:history="1">
        <w:r w:rsidRPr="00937DF4">
          <w:rPr>
            <w:rStyle w:val="Hyperlink"/>
          </w:rPr>
          <w:t>Research &amp; Clinical Safety</w:t>
        </w:r>
      </w:hyperlink>
    </w:p>
    <w:p w14:paraId="3E4445D0" w14:textId="77777777" w:rsidR="002C278A" w:rsidRPr="000E3832" w:rsidRDefault="002C278A" w:rsidP="00D43776">
      <w:pPr>
        <w:pStyle w:val="ListParagraph"/>
        <w:numPr>
          <w:ilvl w:val="0"/>
          <w:numId w:val="12"/>
        </w:numPr>
        <w:rPr>
          <w:rStyle w:val="Hyperlink"/>
          <w:color w:val="auto"/>
          <w:u w:val="none"/>
        </w:rPr>
      </w:pPr>
      <w:hyperlink r:id="rId9" w:history="1">
        <w:r w:rsidRPr="00A7490F">
          <w:rPr>
            <w:rStyle w:val="Hyperlink"/>
          </w:rPr>
          <w:t>Worker Safety, Hazardous Situations</w:t>
        </w:r>
      </w:hyperlink>
    </w:p>
    <w:p w14:paraId="5C3723BD" w14:textId="77777777" w:rsidR="002C278A" w:rsidRPr="000E3832" w:rsidRDefault="002C278A" w:rsidP="00D43776">
      <w:pPr>
        <w:pStyle w:val="ListParagraph"/>
        <w:numPr>
          <w:ilvl w:val="0"/>
          <w:numId w:val="12"/>
        </w:numPr>
        <w:rPr>
          <w:rStyle w:val="Hyperlink"/>
          <w:color w:val="auto"/>
          <w:u w:val="none"/>
        </w:rPr>
      </w:pPr>
      <w:hyperlink r:id="rId10" w:history="1">
        <w:r w:rsidRPr="000E3832">
          <w:rPr>
            <w:rStyle w:val="Hyperlink"/>
          </w:rPr>
          <w:t>Chemical Hygiene Plan</w:t>
        </w:r>
      </w:hyperlink>
    </w:p>
    <w:p w14:paraId="4A62E812" w14:textId="77777777" w:rsidR="002C278A" w:rsidRPr="00CD65A9" w:rsidRDefault="002C278A" w:rsidP="00D43776">
      <w:pPr>
        <w:pStyle w:val="ListParagraph"/>
        <w:numPr>
          <w:ilvl w:val="0"/>
          <w:numId w:val="12"/>
        </w:numPr>
        <w:rPr>
          <w:rStyle w:val="Hyperlink"/>
          <w:color w:val="auto"/>
          <w:u w:val="none"/>
        </w:rPr>
      </w:pPr>
      <w:hyperlink r:id="rId11" w:history="1">
        <w:r w:rsidRPr="00CD65A9">
          <w:rPr>
            <w:rStyle w:val="Hyperlink"/>
          </w:rPr>
          <w:t>Biosafety Manual</w:t>
        </w:r>
      </w:hyperlink>
    </w:p>
    <w:p w14:paraId="4F6DCF48" w14:textId="77777777" w:rsidR="002C278A" w:rsidRDefault="002C278A" w:rsidP="00D43776">
      <w:pPr>
        <w:pStyle w:val="ListParagraph"/>
        <w:numPr>
          <w:ilvl w:val="0"/>
          <w:numId w:val="12"/>
        </w:numPr>
      </w:pPr>
      <w:hyperlink r:id="rId12" w:history="1">
        <w:r w:rsidRPr="00CD65A9">
          <w:rPr>
            <w:rStyle w:val="Hyperlink"/>
          </w:rPr>
          <w:t>Hazard Communication Program</w:t>
        </w:r>
      </w:hyperlink>
    </w:p>
    <w:p w14:paraId="42B5E7B4" w14:textId="77777777" w:rsidR="002C278A" w:rsidRDefault="002C278A" w:rsidP="00D43776">
      <w:pPr>
        <w:pStyle w:val="ListParagraph"/>
        <w:numPr>
          <w:ilvl w:val="0"/>
          <w:numId w:val="12"/>
        </w:numPr>
      </w:pPr>
      <w:hyperlink r:id="rId13" w:history="1">
        <w:r w:rsidRPr="00D878C7">
          <w:rPr>
            <w:rStyle w:val="Hyperlink"/>
          </w:rPr>
          <w:t>EHS Standard Operating Procedures</w:t>
        </w:r>
      </w:hyperlink>
      <w:r>
        <w:t xml:space="preserve"> (by product and equipment name)</w:t>
      </w:r>
    </w:p>
    <w:p w14:paraId="5786C978" w14:textId="77777777" w:rsidR="002C278A" w:rsidRDefault="002C278A" w:rsidP="00D43776">
      <w:pPr>
        <w:pStyle w:val="ListParagraph"/>
        <w:numPr>
          <w:ilvl w:val="0"/>
          <w:numId w:val="12"/>
        </w:numPr>
      </w:pPr>
      <w:hyperlink r:id="rId14" w:history="1">
        <w:r>
          <w:rPr>
            <w:rStyle w:val="Hyperlink"/>
          </w:rPr>
          <w:t>Equipment &amp; Tools</w:t>
        </w:r>
      </w:hyperlink>
    </w:p>
    <w:p w14:paraId="68EBDBB4" w14:textId="77777777" w:rsidR="002C278A" w:rsidRDefault="002C278A" w:rsidP="00D43776">
      <w:pPr>
        <w:pStyle w:val="ListParagraph"/>
        <w:numPr>
          <w:ilvl w:val="0"/>
          <w:numId w:val="12"/>
        </w:numPr>
      </w:pPr>
      <w:hyperlink r:id="rId15" w:history="1">
        <w:r w:rsidRPr="00D878C7">
          <w:rPr>
            <w:rStyle w:val="Hyperlink"/>
          </w:rPr>
          <w:t>Glove Compatibility Chart</w:t>
        </w:r>
      </w:hyperlink>
    </w:p>
    <w:p w14:paraId="3B5883CC" w14:textId="77777777" w:rsidR="002C278A" w:rsidRPr="006E1294" w:rsidRDefault="002C278A" w:rsidP="00D43776">
      <w:pPr>
        <w:pStyle w:val="ListParagraph"/>
        <w:numPr>
          <w:ilvl w:val="0"/>
          <w:numId w:val="12"/>
        </w:numPr>
        <w:rPr>
          <w:rStyle w:val="Hyperlink"/>
          <w:color w:val="auto"/>
          <w:u w:val="none"/>
        </w:rPr>
      </w:pPr>
      <w:hyperlink r:id="rId16" w:history="1">
        <w:r w:rsidRPr="00D878C7">
          <w:rPr>
            <w:rStyle w:val="Hyperlink"/>
          </w:rPr>
          <w:t>Medical Surveillance &amp; Reproductive Health</w:t>
        </w:r>
      </w:hyperlink>
    </w:p>
    <w:p w14:paraId="28614FB7" w14:textId="77777777" w:rsidR="002C278A" w:rsidRPr="006E1294" w:rsidRDefault="002C278A" w:rsidP="00404D5D">
      <w:pPr>
        <w:pStyle w:val="ListParagraph"/>
        <w:numPr>
          <w:ilvl w:val="0"/>
          <w:numId w:val="13"/>
        </w:numPr>
        <w:rPr>
          <w:rStyle w:val="Hyperlink"/>
          <w:color w:val="auto"/>
          <w:u w:val="none"/>
        </w:rPr>
      </w:pPr>
      <w:hyperlink r:id="rId17" w:history="1">
        <w:r w:rsidRPr="00AC62CB">
          <w:rPr>
            <w:rStyle w:val="Hyperlink"/>
          </w:rPr>
          <w:t>Transporting Biological Materials</w:t>
        </w:r>
      </w:hyperlink>
    </w:p>
    <w:p w14:paraId="383BD534" w14:textId="77777777" w:rsidR="002C278A" w:rsidRDefault="002C278A" w:rsidP="00404D5D">
      <w:pPr>
        <w:pStyle w:val="ListParagraph"/>
        <w:numPr>
          <w:ilvl w:val="0"/>
          <w:numId w:val="13"/>
        </w:numPr>
      </w:pPr>
      <w:hyperlink r:id="rId18" w:history="1">
        <w:r w:rsidRPr="006E1294">
          <w:rPr>
            <w:rStyle w:val="Hyperlink"/>
          </w:rPr>
          <w:t>Guidelines</w:t>
        </w:r>
      </w:hyperlink>
    </w:p>
    <w:p w14:paraId="6F2C0516" w14:textId="0518E08B" w:rsidR="002C278A" w:rsidRPr="00AD09FC" w:rsidRDefault="002C278A" w:rsidP="002C278A">
      <w:pPr>
        <w:pStyle w:val="ListParagraph"/>
        <w:numPr>
          <w:ilvl w:val="0"/>
          <w:numId w:val="13"/>
        </w:numPr>
      </w:pPr>
      <w:hyperlink r:id="rId19" w:history="1">
        <w:r>
          <w:rPr>
            <w:rStyle w:val="Hyperlink"/>
          </w:rPr>
          <w:t>Hazardous Waste W</w:t>
        </w:r>
        <w:r w:rsidRPr="00B46DCC">
          <w:rPr>
            <w:rStyle w:val="Hyperlink"/>
          </w:rPr>
          <w:t>eb</w:t>
        </w:r>
        <w:r>
          <w:rPr>
            <w:rStyle w:val="Hyperlink"/>
          </w:rPr>
          <w:t xml:space="preserve"> </w:t>
        </w:r>
        <w:r w:rsidRPr="00B46DCC">
          <w:rPr>
            <w:rStyle w:val="Hyperlink"/>
          </w:rPr>
          <w:t>page</w:t>
        </w:r>
      </w:hyperlink>
    </w:p>
    <w:p w14:paraId="266AE26E" w14:textId="3C50F125" w:rsidR="00AD09FC" w:rsidRDefault="00AD09FC" w:rsidP="00AD09FC">
      <w:pPr>
        <w:pStyle w:val="Heading1"/>
      </w:pPr>
      <w:r>
        <w:t>Questions to Consider</w:t>
      </w:r>
    </w:p>
    <w:p w14:paraId="083FE206" w14:textId="77777777" w:rsidR="00AD09FC" w:rsidRPr="00AD09FC" w:rsidRDefault="00AD09FC" w:rsidP="00AD09FC"/>
    <w:sectPr w:rsidR="00AD09FC" w:rsidRPr="00AD09FC" w:rsidSect="006901B9">
      <w:headerReference w:type="default" r:id="rId20"/>
      <w:footerReference w:type="default" r:id="rId21"/>
      <w:headerReference w:type="first" r:id="rId22"/>
      <w:footerReference w:type="first" r:id="rId23"/>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95ABB" w14:textId="77777777" w:rsidR="00493D9C" w:rsidRPr="005D7C28" w:rsidRDefault="00493D9C" w:rsidP="005D7C28">
      <w:r>
        <w:separator/>
      </w:r>
    </w:p>
    <w:p w14:paraId="49BA8855" w14:textId="77777777" w:rsidR="00493D9C" w:rsidRDefault="00493D9C"/>
    <w:p w14:paraId="140CFAE6" w14:textId="77777777" w:rsidR="00493D9C" w:rsidRDefault="00493D9C"/>
  </w:endnote>
  <w:endnote w:type="continuationSeparator" w:id="0">
    <w:p w14:paraId="57574AEB" w14:textId="77777777" w:rsidR="00493D9C" w:rsidRPr="005D7C28" w:rsidRDefault="00493D9C" w:rsidP="005D7C28">
      <w:r>
        <w:continuationSeparator/>
      </w:r>
    </w:p>
    <w:p w14:paraId="4AE1FADA" w14:textId="77777777" w:rsidR="00493D9C" w:rsidRDefault="00493D9C"/>
    <w:p w14:paraId="5A616319" w14:textId="77777777" w:rsidR="00493D9C" w:rsidRDefault="00493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D6EBF" w14:textId="30EB8D34" w:rsidR="00522852" w:rsidRPr="005D7C28" w:rsidRDefault="00493D9C" w:rsidP="005D7C28">
    <w:pPr>
      <w:pStyle w:val="Footer"/>
    </w:pPr>
    <w:sdt>
      <w:sdtPr>
        <w:id w:val="1218554671"/>
        <w:docPartObj>
          <w:docPartGallery w:val="Page Numbers (Bottom of Page)"/>
          <w:docPartUnique/>
        </w:docPartObj>
      </w:sdtPr>
      <w:sdtEndPr>
        <w:rPr>
          <w:rStyle w:val="Strong"/>
          <w:b/>
          <w:bCs/>
        </w:rPr>
      </w:sdtEndPr>
      <w:sdtContent>
        <w:sdt>
          <w:sdtPr>
            <w:rPr>
              <w:b/>
              <w:bCs/>
            </w:rPr>
            <w:id w:val="-1705701129"/>
            <w:docPartObj>
              <w:docPartGallery w:val="Page Numbers (Top of Page)"/>
              <w:docPartUnique/>
            </w:docPartObj>
          </w:sdtPr>
          <w:sdtEndPr>
            <w:rPr>
              <w:rStyle w:val="Strong"/>
            </w:rPr>
          </w:sdtEndPr>
          <w:sdtContent>
            <w:r w:rsidR="00522852">
              <w:t>Procedure-Focused SOP Template</w:t>
            </w:r>
            <w:r w:rsidR="00522852" w:rsidRPr="001C1227">
              <w:tab/>
            </w:r>
            <w:r w:rsidR="00522852" w:rsidRPr="00546FCF">
              <w:tab/>
              <w:t xml:space="preserve">Page </w:t>
            </w:r>
            <w:r w:rsidR="00522852" w:rsidRPr="00EE222D">
              <w:rPr>
                <w:rStyle w:val="Strong"/>
              </w:rPr>
              <w:fldChar w:fldCharType="begin"/>
            </w:r>
            <w:r w:rsidR="00522852" w:rsidRPr="00CD6CD2">
              <w:rPr>
                <w:rStyle w:val="Strong"/>
              </w:rPr>
              <w:instrText xml:space="preserve"> PAGE </w:instrText>
            </w:r>
            <w:r w:rsidR="00522852" w:rsidRPr="00EE222D">
              <w:rPr>
                <w:rStyle w:val="Strong"/>
              </w:rPr>
              <w:fldChar w:fldCharType="separate"/>
            </w:r>
            <w:r w:rsidR="00AD09FC">
              <w:rPr>
                <w:rStyle w:val="Strong"/>
                <w:noProof/>
              </w:rPr>
              <w:t>2</w:t>
            </w:r>
            <w:r w:rsidR="00522852" w:rsidRPr="00EE222D">
              <w:rPr>
                <w:rStyle w:val="Strong"/>
              </w:rPr>
              <w:fldChar w:fldCharType="end"/>
            </w:r>
            <w:r w:rsidR="00522852" w:rsidRPr="00546FCF">
              <w:t xml:space="preserve"> of </w:t>
            </w:r>
            <w:r w:rsidR="00522852" w:rsidRPr="00EE222D">
              <w:rPr>
                <w:rStyle w:val="Strong"/>
              </w:rPr>
              <w:fldChar w:fldCharType="begin"/>
            </w:r>
            <w:r w:rsidR="00522852" w:rsidRPr="00CD6CD2">
              <w:rPr>
                <w:rStyle w:val="Strong"/>
              </w:rPr>
              <w:instrText xml:space="preserve"> NUMPAGES  </w:instrText>
            </w:r>
            <w:r w:rsidR="00522852" w:rsidRPr="00EE222D">
              <w:rPr>
                <w:rStyle w:val="Strong"/>
              </w:rPr>
              <w:fldChar w:fldCharType="separate"/>
            </w:r>
            <w:r w:rsidR="00AD09FC">
              <w:rPr>
                <w:rStyle w:val="Strong"/>
                <w:noProof/>
              </w:rPr>
              <w:t>3</w:t>
            </w:r>
            <w:r w:rsidR="00522852" w:rsidRPr="00EE222D">
              <w:rPr>
                <w:rStyle w:val="Strong"/>
              </w:rPr>
              <w:fldChar w:fldCharType="end"/>
            </w:r>
          </w:sdtContent>
        </w:sdt>
      </w:sdtContent>
    </w:sdt>
  </w:p>
  <w:p w14:paraId="7CE8BB0E" w14:textId="2936A5C5" w:rsidR="00EF4330" w:rsidRPr="00522852" w:rsidRDefault="00927C07" w:rsidP="00522852">
    <w:pPr>
      <w:pStyle w:val="DocInfo"/>
      <w:tabs>
        <w:tab w:val="right" w:pos="9360"/>
      </w:tabs>
      <w:rPr>
        <w:rStyle w:val="Superscript"/>
        <w:vertAlign w:val="baseline"/>
      </w:rPr>
    </w:pPr>
    <w:fldSimple w:instr=" STYLEREF  IssueDate  \* MERGEFORMAT ">
      <w:r w:rsidR="00AD09FC">
        <w:rPr>
          <w:noProof/>
        </w:rPr>
        <w:t>Issue Date: 12/18/17</w:t>
      </w:r>
    </w:fldSimple>
    <w:r w:rsidR="00522852">
      <w:tab/>
    </w:r>
    <w:r w:rsidR="00522852" w:rsidRPr="00A41FE4">
      <w:fldChar w:fldCharType="begin"/>
    </w:r>
    <w:r w:rsidR="00522852">
      <w:instrText xml:space="preserve"> STYLEREF  RevDate  \* MERGEFORMAT </w:instrText>
    </w:r>
    <w:r w:rsidR="00522852" w:rsidRPr="00A41FE4">
      <w:fldChar w:fldCharType="separate"/>
    </w:r>
    <w:r w:rsidR="00AD09FC">
      <w:rPr>
        <w:noProof/>
      </w:rPr>
      <w:t>Revision #: 12/19/17</w:t>
    </w:r>
    <w:r w:rsidR="00522852"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52B2C" w14:textId="4B18FB13" w:rsidR="00522852" w:rsidRPr="005D7C28" w:rsidRDefault="00493D9C" w:rsidP="00522852">
    <w:pPr>
      <w:pStyle w:val="Footer"/>
    </w:pPr>
    <w:sdt>
      <w:sdtPr>
        <w:id w:val="986280266"/>
        <w:docPartObj>
          <w:docPartGallery w:val="Page Numbers (Bottom of Page)"/>
          <w:docPartUnique/>
        </w:docPartObj>
      </w:sdtPr>
      <w:sdtEndPr>
        <w:rPr>
          <w:rStyle w:val="Strong"/>
          <w:b/>
          <w:bCs/>
        </w:rPr>
      </w:sdtEndPr>
      <w:sdtContent>
        <w:sdt>
          <w:sdtPr>
            <w:rPr>
              <w:b/>
              <w:bCs/>
            </w:rPr>
            <w:id w:val="1934393396"/>
            <w:docPartObj>
              <w:docPartGallery w:val="Page Numbers (Top of Page)"/>
              <w:docPartUnique/>
            </w:docPartObj>
          </w:sdtPr>
          <w:sdtEndPr>
            <w:rPr>
              <w:rStyle w:val="Strong"/>
            </w:rPr>
          </w:sdtEndPr>
          <w:sdtContent>
            <w:r w:rsidR="00522852">
              <w:t>Procedure-Focused SOP Template</w:t>
            </w:r>
            <w:r w:rsidR="00522852" w:rsidRPr="001C1227">
              <w:tab/>
            </w:r>
            <w:r w:rsidR="00522852" w:rsidRPr="00546FCF">
              <w:tab/>
              <w:t xml:space="preserve">Page </w:t>
            </w:r>
            <w:r w:rsidR="00522852" w:rsidRPr="00EE222D">
              <w:rPr>
                <w:rStyle w:val="Strong"/>
              </w:rPr>
              <w:fldChar w:fldCharType="begin"/>
            </w:r>
            <w:r w:rsidR="00522852" w:rsidRPr="00CD6CD2">
              <w:rPr>
                <w:rStyle w:val="Strong"/>
              </w:rPr>
              <w:instrText xml:space="preserve"> PAGE </w:instrText>
            </w:r>
            <w:r w:rsidR="00522852" w:rsidRPr="00EE222D">
              <w:rPr>
                <w:rStyle w:val="Strong"/>
              </w:rPr>
              <w:fldChar w:fldCharType="separate"/>
            </w:r>
            <w:r w:rsidR="00AD09FC">
              <w:rPr>
                <w:rStyle w:val="Strong"/>
                <w:noProof/>
              </w:rPr>
              <w:t>1</w:t>
            </w:r>
            <w:r w:rsidR="00522852" w:rsidRPr="00EE222D">
              <w:rPr>
                <w:rStyle w:val="Strong"/>
              </w:rPr>
              <w:fldChar w:fldCharType="end"/>
            </w:r>
            <w:r w:rsidR="00522852" w:rsidRPr="00546FCF">
              <w:t xml:space="preserve"> of </w:t>
            </w:r>
            <w:r w:rsidR="00522852" w:rsidRPr="00EE222D">
              <w:rPr>
                <w:rStyle w:val="Strong"/>
              </w:rPr>
              <w:fldChar w:fldCharType="begin"/>
            </w:r>
            <w:r w:rsidR="00522852" w:rsidRPr="00CD6CD2">
              <w:rPr>
                <w:rStyle w:val="Strong"/>
              </w:rPr>
              <w:instrText xml:space="preserve"> NUMPAGES  </w:instrText>
            </w:r>
            <w:r w:rsidR="00522852" w:rsidRPr="00EE222D">
              <w:rPr>
                <w:rStyle w:val="Strong"/>
              </w:rPr>
              <w:fldChar w:fldCharType="separate"/>
            </w:r>
            <w:r w:rsidR="00AD09FC">
              <w:rPr>
                <w:rStyle w:val="Strong"/>
                <w:noProof/>
              </w:rPr>
              <w:t>3</w:t>
            </w:r>
            <w:r w:rsidR="00522852" w:rsidRPr="00EE222D">
              <w:rPr>
                <w:rStyle w:val="Strong"/>
              </w:rPr>
              <w:fldChar w:fldCharType="end"/>
            </w:r>
          </w:sdtContent>
        </w:sdt>
      </w:sdtContent>
    </w:sdt>
  </w:p>
  <w:p w14:paraId="08162D26" w14:textId="7E59CA98" w:rsidR="00522852" w:rsidRPr="00522852" w:rsidRDefault="00493D9C" w:rsidP="00522852">
    <w:pPr>
      <w:pStyle w:val="DocInfo"/>
      <w:tabs>
        <w:tab w:val="right" w:pos="9360"/>
      </w:tabs>
      <w:rPr>
        <w:rStyle w:val="Superscript"/>
        <w:vertAlign w:val="baseline"/>
      </w:rPr>
    </w:pPr>
    <w:r>
      <w:fldChar w:fldCharType="begin"/>
    </w:r>
    <w:r>
      <w:instrText xml:space="preserve"> STYLEREF  IssueDate  \* MERGEFORMAT </w:instrText>
    </w:r>
    <w:r>
      <w:fldChar w:fldCharType="separate"/>
    </w:r>
    <w:r w:rsidR="00AD09FC">
      <w:rPr>
        <w:noProof/>
      </w:rPr>
      <w:t>Issue Date: 12/18/17</w:t>
    </w:r>
    <w:r>
      <w:rPr>
        <w:noProof/>
      </w:rPr>
      <w:fldChar w:fldCharType="end"/>
    </w:r>
    <w:r w:rsidR="00522852">
      <w:tab/>
    </w:r>
    <w:r w:rsidR="00522852" w:rsidRPr="00A41FE4">
      <w:fldChar w:fldCharType="begin"/>
    </w:r>
    <w:r w:rsidR="00522852">
      <w:instrText xml:space="preserve"> STYLEREF  RevDate  \* MERGEFORMAT </w:instrText>
    </w:r>
    <w:r w:rsidR="00522852" w:rsidRPr="00A41FE4">
      <w:fldChar w:fldCharType="separate"/>
    </w:r>
    <w:r w:rsidR="00AD09FC">
      <w:rPr>
        <w:noProof/>
      </w:rPr>
      <w:t>Revision #: 12/19/17</w:t>
    </w:r>
    <w:r w:rsidR="0052285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06E35" w14:textId="77777777" w:rsidR="00493D9C" w:rsidRPr="005D7C28" w:rsidRDefault="00493D9C" w:rsidP="005D7C28">
      <w:r>
        <w:separator/>
      </w:r>
    </w:p>
    <w:p w14:paraId="4B80B82D" w14:textId="77777777" w:rsidR="00493D9C" w:rsidRDefault="00493D9C"/>
    <w:p w14:paraId="242676C8" w14:textId="77777777" w:rsidR="00493D9C" w:rsidRDefault="00493D9C"/>
  </w:footnote>
  <w:footnote w:type="continuationSeparator" w:id="0">
    <w:p w14:paraId="24DA78F1" w14:textId="77777777" w:rsidR="00493D9C" w:rsidRPr="005D7C28" w:rsidRDefault="00493D9C" w:rsidP="005D7C28">
      <w:r>
        <w:continuationSeparator/>
      </w:r>
    </w:p>
    <w:p w14:paraId="6C5E7E74" w14:textId="77777777" w:rsidR="00493D9C" w:rsidRDefault="00493D9C"/>
    <w:p w14:paraId="00261E3B" w14:textId="77777777" w:rsidR="00493D9C" w:rsidRDefault="00493D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D8DC5" w14:textId="77777777" w:rsidR="00EF4330" w:rsidRDefault="00EF433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F4FA" w14:textId="77777777" w:rsidR="00EF4330" w:rsidRDefault="00EF4330">
    <w:pPr>
      <w:pStyle w:val="Header"/>
    </w:pPr>
  </w:p>
  <w:p w14:paraId="3726CA53" w14:textId="77777777" w:rsidR="00EF4330" w:rsidRDefault="00EF4330">
    <w:pPr>
      <w:pStyle w:val="Header"/>
    </w:pPr>
    <w:r w:rsidRPr="002637C0">
      <w:rPr>
        <w:noProof/>
      </w:rPr>
      <w:drawing>
        <wp:inline distT="0" distB="0" distL="0" distR="0" wp14:anchorId="586B258E" wp14:editId="218CA0AA">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647"/>
    <w:multiLevelType w:val="multilevel"/>
    <w:tmpl w:val="0DAE0F9A"/>
    <w:numStyleLink w:val="H1BL"/>
  </w:abstractNum>
  <w:abstractNum w:abstractNumId="1" w15:restartNumberingAfterBreak="0">
    <w:nsid w:val="0D535B64"/>
    <w:multiLevelType w:val="multilevel"/>
    <w:tmpl w:val="0DAE0F9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 w15:restartNumberingAfterBreak="0">
    <w:nsid w:val="1BC208D8"/>
    <w:multiLevelType w:val="hybridMultilevel"/>
    <w:tmpl w:val="DC04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460369"/>
    <w:multiLevelType w:val="multilevel"/>
    <w:tmpl w:val="0DAE0F9A"/>
    <w:numStyleLink w:val="H1BL"/>
  </w:abstractNum>
  <w:abstractNum w:abstractNumId="5"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6"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7" w15:restartNumberingAfterBreak="0">
    <w:nsid w:val="2F64490A"/>
    <w:multiLevelType w:val="multilevel"/>
    <w:tmpl w:val="72BCF2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59E23C9"/>
    <w:multiLevelType w:val="multilevel"/>
    <w:tmpl w:val="0DAE0F9A"/>
    <w:numStyleLink w:val="H1BL"/>
  </w:abstractNum>
  <w:abstractNum w:abstractNumId="9"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0"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47C50C2F"/>
    <w:multiLevelType w:val="multilevel"/>
    <w:tmpl w:val="E586D9D8"/>
    <w:numStyleLink w:val="H2BL"/>
  </w:abstractNum>
  <w:abstractNum w:abstractNumId="14" w15:restartNumberingAfterBreak="0">
    <w:nsid w:val="482D1EE3"/>
    <w:multiLevelType w:val="multilevel"/>
    <w:tmpl w:val="0DAE0F9A"/>
    <w:numStyleLink w:val="H1BL"/>
  </w:abstractNum>
  <w:abstractNum w:abstractNumId="15" w15:restartNumberingAfterBreak="0">
    <w:nsid w:val="4F966588"/>
    <w:multiLevelType w:val="hybridMultilevel"/>
    <w:tmpl w:val="BE50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7" w15:restartNumberingAfterBreak="0">
    <w:nsid w:val="58D47B10"/>
    <w:multiLevelType w:val="multilevel"/>
    <w:tmpl w:val="0DAE0F9A"/>
    <w:numStyleLink w:val="H1BL"/>
  </w:abstractNum>
  <w:abstractNum w:abstractNumId="18"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C91679F"/>
    <w:multiLevelType w:val="multilevel"/>
    <w:tmpl w:val="0DAE0F9A"/>
    <w:numStyleLink w:val="H1BL"/>
  </w:abstractNum>
  <w:abstractNum w:abstractNumId="20" w15:restartNumberingAfterBreak="0">
    <w:nsid w:val="5D34670E"/>
    <w:multiLevelType w:val="multilevel"/>
    <w:tmpl w:val="0DAE0F9A"/>
    <w:numStyleLink w:val="H1BL"/>
  </w:abstractNum>
  <w:abstractNum w:abstractNumId="21"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23"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5" w15:restartNumberingAfterBreak="0">
    <w:nsid w:val="7AF55BDC"/>
    <w:multiLevelType w:val="multilevel"/>
    <w:tmpl w:val="0DAE0F9A"/>
    <w:numStyleLink w:val="H1BL"/>
  </w:abstractNum>
  <w:abstractNum w:abstractNumId="26"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9"/>
  </w:num>
  <w:num w:numId="2">
    <w:abstractNumId w:val="22"/>
  </w:num>
  <w:num w:numId="3">
    <w:abstractNumId w:val="5"/>
  </w:num>
  <w:num w:numId="4">
    <w:abstractNumId w:val="24"/>
  </w:num>
  <w:num w:numId="5">
    <w:abstractNumId w:val="16"/>
  </w:num>
  <w:num w:numId="6">
    <w:abstractNumId w:val="21"/>
  </w:num>
  <w:num w:numId="7">
    <w:abstractNumId w:val="11"/>
  </w:num>
  <w:num w:numId="8">
    <w:abstractNumId w:val="12"/>
  </w:num>
  <w:num w:numId="9">
    <w:abstractNumId w:val="3"/>
  </w:num>
  <w:num w:numId="10">
    <w:abstractNumId w:val="26"/>
  </w:num>
  <w:num w:numId="11">
    <w:abstractNumId w:val="6"/>
  </w:num>
  <w:num w:numId="12">
    <w:abstractNumId w:val="25"/>
  </w:num>
  <w:num w:numId="13">
    <w:abstractNumId w:val="14"/>
  </w:num>
  <w:num w:numId="14">
    <w:abstractNumId w:val="19"/>
  </w:num>
  <w:num w:numId="15">
    <w:abstractNumId w:val="20"/>
  </w:num>
  <w:num w:numId="16">
    <w:abstractNumId w:val="10"/>
  </w:num>
  <w:num w:numId="17">
    <w:abstractNumId w:val="18"/>
  </w:num>
  <w:num w:numId="18">
    <w:abstractNumId w:val="23"/>
  </w:num>
  <w:num w:numId="19">
    <w:abstractNumId w:val="17"/>
  </w:num>
  <w:num w:numId="20">
    <w:abstractNumId w:val="0"/>
  </w:num>
  <w:num w:numId="21">
    <w:abstractNumId w:val="1"/>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8"/>
  </w:num>
  <w:num w:numId="27">
    <w:abstractNumId w:val="15"/>
  </w:num>
  <w:num w:numId="28">
    <w:abstractNumId w:val="2"/>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4"/>
  <w:documentProtection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55"/>
    <w:rsid w:val="00004499"/>
    <w:rsid w:val="000069D7"/>
    <w:rsid w:val="00011FF5"/>
    <w:rsid w:val="00012301"/>
    <w:rsid w:val="00016725"/>
    <w:rsid w:val="00021030"/>
    <w:rsid w:val="00021EF2"/>
    <w:rsid w:val="000231D0"/>
    <w:rsid w:val="00031D91"/>
    <w:rsid w:val="000324E8"/>
    <w:rsid w:val="00034419"/>
    <w:rsid w:val="000371D9"/>
    <w:rsid w:val="0004198E"/>
    <w:rsid w:val="000420B0"/>
    <w:rsid w:val="000451E2"/>
    <w:rsid w:val="0004586E"/>
    <w:rsid w:val="000511FE"/>
    <w:rsid w:val="00051420"/>
    <w:rsid w:val="00056F41"/>
    <w:rsid w:val="00060CF8"/>
    <w:rsid w:val="00062EE7"/>
    <w:rsid w:val="000715B6"/>
    <w:rsid w:val="000731E7"/>
    <w:rsid w:val="000733AE"/>
    <w:rsid w:val="0008227B"/>
    <w:rsid w:val="00091118"/>
    <w:rsid w:val="00093102"/>
    <w:rsid w:val="0009479C"/>
    <w:rsid w:val="0009727A"/>
    <w:rsid w:val="000A6ABF"/>
    <w:rsid w:val="000B1869"/>
    <w:rsid w:val="000B6242"/>
    <w:rsid w:val="000C26A1"/>
    <w:rsid w:val="000C6397"/>
    <w:rsid w:val="000D51CB"/>
    <w:rsid w:val="000E0846"/>
    <w:rsid w:val="000E2DE8"/>
    <w:rsid w:val="000E350B"/>
    <w:rsid w:val="000E3832"/>
    <w:rsid w:val="000E58D3"/>
    <w:rsid w:val="000F768F"/>
    <w:rsid w:val="00104C6B"/>
    <w:rsid w:val="00105883"/>
    <w:rsid w:val="00105FEC"/>
    <w:rsid w:val="00106007"/>
    <w:rsid w:val="00116D25"/>
    <w:rsid w:val="001201DD"/>
    <w:rsid w:val="001313DB"/>
    <w:rsid w:val="00133AA1"/>
    <w:rsid w:val="001423E4"/>
    <w:rsid w:val="001437C9"/>
    <w:rsid w:val="001453C4"/>
    <w:rsid w:val="0015083B"/>
    <w:rsid w:val="001510DE"/>
    <w:rsid w:val="00152898"/>
    <w:rsid w:val="00153AF1"/>
    <w:rsid w:val="001545AE"/>
    <w:rsid w:val="00156F4F"/>
    <w:rsid w:val="00164BB8"/>
    <w:rsid w:val="00170F94"/>
    <w:rsid w:val="001815D8"/>
    <w:rsid w:val="00185841"/>
    <w:rsid w:val="00192726"/>
    <w:rsid w:val="00194EB8"/>
    <w:rsid w:val="00196FC1"/>
    <w:rsid w:val="001A6E86"/>
    <w:rsid w:val="001A7992"/>
    <w:rsid w:val="001B1360"/>
    <w:rsid w:val="001B4344"/>
    <w:rsid w:val="001B679A"/>
    <w:rsid w:val="001B6A03"/>
    <w:rsid w:val="001C1227"/>
    <w:rsid w:val="001C2E1C"/>
    <w:rsid w:val="001D199C"/>
    <w:rsid w:val="001D22F3"/>
    <w:rsid w:val="001D415D"/>
    <w:rsid w:val="001D6405"/>
    <w:rsid w:val="001D67CE"/>
    <w:rsid w:val="001D72A7"/>
    <w:rsid w:val="001E0BD3"/>
    <w:rsid w:val="001E2ADA"/>
    <w:rsid w:val="001F2081"/>
    <w:rsid w:val="001F78A9"/>
    <w:rsid w:val="001F7C23"/>
    <w:rsid w:val="001F7CFD"/>
    <w:rsid w:val="00205695"/>
    <w:rsid w:val="002057BE"/>
    <w:rsid w:val="0020604D"/>
    <w:rsid w:val="002155A6"/>
    <w:rsid w:val="00215F76"/>
    <w:rsid w:val="00227797"/>
    <w:rsid w:val="00232EA1"/>
    <w:rsid w:val="0024074A"/>
    <w:rsid w:val="002407D1"/>
    <w:rsid w:val="00240F18"/>
    <w:rsid w:val="002421C0"/>
    <w:rsid w:val="00252816"/>
    <w:rsid w:val="00257996"/>
    <w:rsid w:val="002614EB"/>
    <w:rsid w:val="002637C0"/>
    <w:rsid w:val="002716CC"/>
    <w:rsid w:val="00271976"/>
    <w:rsid w:val="002761CF"/>
    <w:rsid w:val="00295C45"/>
    <w:rsid w:val="0029739D"/>
    <w:rsid w:val="002A035A"/>
    <w:rsid w:val="002A7C55"/>
    <w:rsid w:val="002B5EC0"/>
    <w:rsid w:val="002C0A15"/>
    <w:rsid w:val="002C24F9"/>
    <w:rsid w:val="002C278A"/>
    <w:rsid w:val="002D1B9B"/>
    <w:rsid w:val="002D2F57"/>
    <w:rsid w:val="002D69C9"/>
    <w:rsid w:val="002E2B85"/>
    <w:rsid w:val="002E5D8E"/>
    <w:rsid w:val="002E613A"/>
    <w:rsid w:val="002F0469"/>
    <w:rsid w:val="002F100B"/>
    <w:rsid w:val="002F44F3"/>
    <w:rsid w:val="00302D35"/>
    <w:rsid w:val="003050F3"/>
    <w:rsid w:val="00317E15"/>
    <w:rsid w:val="00320005"/>
    <w:rsid w:val="003225B8"/>
    <w:rsid w:val="00322AE2"/>
    <w:rsid w:val="00334733"/>
    <w:rsid w:val="003362A0"/>
    <w:rsid w:val="0033706B"/>
    <w:rsid w:val="003461D1"/>
    <w:rsid w:val="00347766"/>
    <w:rsid w:val="00353A60"/>
    <w:rsid w:val="0035438A"/>
    <w:rsid w:val="00355352"/>
    <w:rsid w:val="00361E97"/>
    <w:rsid w:val="003660AC"/>
    <w:rsid w:val="00372910"/>
    <w:rsid w:val="00374395"/>
    <w:rsid w:val="00392DDB"/>
    <w:rsid w:val="00393982"/>
    <w:rsid w:val="00395507"/>
    <w:rsid w:val="003A16AD"/>
    <w:rsid w:val="003A479B"/>
    <w:rsid w:val="003B626F"/>
    <w:rsid w:val="003C11A4"/>
    <w:rsid w:val="003C173F"/>
    <w:rsid w:val="003C3B90"/>
    <w:rsid w:val="003C710F"/>
    <w:rsid w:val="003D204D"/>
    <w:rsid w:val="003D5A2A"/>
    <w:rsid w:val="003E03B6"/>
    <w:rsid w:val="003E0DD6"/>
    <w:rsid w:val="003E1771"/>
    <w:rsid w:val="004008C4"/>
    <w:rsid w:val="00404D5D"/>
    <w:rsid w:val="0040592C"/>
    <w:rsid w:val="00406D1D"/>
    <w:rsid w:val="00413837"/>
    <w:rsid w:val="00422D7B"/>
    <w:rsid w:val="00424766"/>
    <w:rsid w:val="004253CB"/>
    <w:rsid w:val="00431A3F"/>
    <w:rsid w:val="00431E97"/>
    <w:rsid w:val="0043265D"/>
    <w:rsid w:val="00433575"/>
    <w:rsid w:val="00433B58"/>
    <w:rsid w:val="00442AAB"/>
    <w:rsid w:val="00450DAB"/>
    <w:rsid w:val="00454941"/>
    <w:rsid w:val="00462F22"/>
    <w:rsid w:val="00465BF3"/>
    <w:rsid w:val="00470C1E"/>
    <w:rsid w:val="00480BA1"/>
    <w:rsid w:val="00480BB0"/>
    <w:rsid w:val="0048119E"/>
    <w:rsid w:val="0048321E"/>
    <w:rsid w:val="0049184B"/>
    <w:rsid w:val="00493D9C"/>
    <w:rsid w:val="004A03AB"/>
    <w:rsid w:val="004A2713"/>
    <w:rsid w:val="004A2F7D"/>
    <w:rsid w:val="004A502E"/>
    <w:rsid w:val="004B019C"/>
    <w:rsid w:val="004C1099"/>
    <w:rsid w:val="004C342A"/>
    <w:rsid w:val="004C491D"/>
    <w:rsid w:val="004C6882"/>
    <w:rsid w:val="004C735C"/>
    <w:rsid w:val="004E0738"/>
    <w:rsid w:val="004E220F"/>
    <w:rsid w:val="004E7180"/>
    <w:rsid w:val="004F23AD"/>
    <w:rsid w:val="004F3BC7"/>
    <w:rsid w:val="004F6A2F"/>
    <w:rsid w:val="004F6F84"/>
    <w:rsid w:val="00503E08"/>
    <w:rsid w:val="00506E1B"/>
    <w:rsid w:val="0051590F"/>
    <w:rsid w:val="00515AD6"/>
    <w:rsid w:val="0051753B"/>
    <w:rsid w:val="00522852"/>
    <w:rsid w:val="005246A5"/>
    <w:rsid w:val="00524718"/>
    <w:rsid w:val="00524EB5"/>
    <w:rsid w:val="0052597F"/>
    <w:rsid w:val="005312B6"/>
    <w:rsid w:val="00531603"/>
    <w:rsid w:val="00536D01"/>
    <w:rsid w:val="0053734B"/>
    <w:rsid w:val="0054204D"/>
    <w:rsid w:val="00547FD5"/>
    <w:rsid w:val="0055651D"/>
    <w:rsid w:val="00556DC0"/>
    <w:rsid w:val="00560FA0"/>
    <w:rsid w:val="00574471"/>
    <w:rsid w:val="0058051F"/>
    <w:rsid w:val="00582013"/>
    <w:rsid w:val="00593E43"/>
    <w:rsid w:val="005A1B3D"/>
    <w:rsid w:val="005B2BCD"/>
    <w:rsid w:val="005B4109"/>
    <w:rsid w:val="005C17A8"/>
    <w:rsid w:val="005C21DF"/>
    <w:rsid w:val="005C26BF"/>
    <w:rsid w:val="005D1556"/>
    <w:rsid w:val="005D4A58"/>
    <w:rsid w:val="005D7C28"/>
    <w:rsid w:val="005D7CBB"/>
    <w:rsid w:val="005E014B"/>
    <w:rsid w:val="005E3FF9"/>
    <w:rsid w:val="005E6859"/>
    <w:rsid w:val="005F23DB"/>
    <w:rsid w:val="005F5F26"/>
    <w:rsid w:val="005F6E80"/>
    <w:rsid w:val="005F7318"/>
    <w:rsid w:val="006025AF"/>
    <w:rsid w:val="00605601"/>
    <w:rsid w:val="006067EF"/>
    <w:rsid w:val="00615B15"/>
    <w:rsid w:val="00621FCD"/>
    <w:rsid w:val="00636A43"/>
    <w:rsid w:val="00636FA0"/>
    <w:rsid w:val="00643536"/>
    <w:rsid w:val="00645E11"/>
    <w:rsid w:val="00651B76"/>
    <w:rsid w:val="00660A7D"/>
    <w:rsid w:val="006677FF"/>
    <w:rsid w:val="00667EDE"/>
    <w:rsid w:val="00670560"/>
    <w:rsid w:val="00670FF8"/>
    <w:rsid w:val="006771EC"/>
    <w:rsid w:val="00684206"/>
    <w:rsid w:val="00684721"/>
    <w:rsid w:val="006901B9"/>
    <w:rsid w:val="006A4056"/>
    <w:rsid w:val="006A6132"/>
    <w:rsid w:val="006A6680"/>
    <w:rsid w:val="006B1D3A"/>
    <w:rsid w:val="006B2FA8"/>
    <w:rsid w:val="006B37BF"/>
    <w:rsid w:val="006C1513"/>
    <w:rsid w:val="006C22B2"/>
    <w:rsid w:val="006D1594"/>
    <w:rsid w:val="006D2321"/>
    <w:rsid w:val="006D42AC"/>
    <w:rsid w:val="006E1294"/>
    <w:rsid w:val="006F3F30"/>
    <w:rsid w:val="00700AA4"/>
    <w:rsid w:val="00705E02"/>
    <w:rsid w:val="0071124F"/>
    <w:rsid w:val="00715713"/>
    <w:rsid w:val="00715B24"/>
    <w:rsid w:val="00715B51"/>
    <w:rsid w:val="00716987"/>
    <w:rsid w:val="0072242C"/>
    <w:rsid w:val="00724A93"/>
    <w:rsid w:val="0072773A"/>
    <w:rsid w:val="00734123"/>
    <w:rsid w:val="00735FBE"/>
    <w:rsid w:val="00745346"/>
    <w:rsid w:val="0074548F"/>
    <w:rsid w:val="0074559F"/>
    <w:rsid w:val="00745FBE"/>
    <w:rsid w:val="00753733"/>
    <w:rsid w:val="00755200"/>
    <w:rsid w:val="007568E6"/>
    <w:rsid w:val="00767CB1"/>
    <w:rsid w:val="007741F3"/>
    <w:rsid w:val="007750FC"/>
    <w:rsid w:val="00777874"/>
    <w:rsid w:val="0078158C"/>
    <w:rsid w:val="00787146"/>
    <w:rsid w:val="0078794E"/>
    <w:rsid w:val="00787E80"/>
    <w:rsid w:val="00791425"/>
    <w:rsid w:val="0079274A"/>
    <w:rsid w:val="00793292"/>
    <w:rsid w:val="00794A4D"/>
    <w:rsid w:val="00797E2A"/>
    <w:rsid w:val="007A1693"/>
    <w:rsid w:val="007A5BDC"/>
    <w:rsid w:val="007B0CFE"/>
    <w:rsid w:val="007B73EE"/>
    <w:rsid w:val="007C157B"/>
    <w:rsid w:val="007C3F18"/>
    <w:rsid w:val="007C6A3E"/>
    <w:rsid w:val="007D457B"/>
    <w:rsid w:val="007E343E"/>
    <w:rsid w:val="007E4DDD"/>
    <w:rsid w:val="0080209C"/>
    <w:rsid w:val="008062F8"/>
    <w:rsid w:val="008071DC"/>
    <w:rsid w:val="00811254"/>
    <w:rsid w:val="008154B3"/>
    <w:rsid w:val="00824F6F"/>
    <w:rsid w:val="008251E6"/>
    <w:rsid w:val="00826733"/>
    <w:rsid w:val="008312F8"/>
    <w:rsid w:val="00831FDC"/>
    <w:rsid w:val="008334AA"/>
    <w:rsid w:val="0083650A"/>
    <w:rsid w:val="00836830"/>
    <w:rsid w:val="00837C21"/>
    <w:rsid w:val="008438F7"/>
    <w:rsid w:val="00852B34"/>
    <w:rsid w:val="00853507"/>
    <w:rsid w:val="00855338"/>
    <w:rsid w:val="00857B2F"/>
    <w:rsid w:val="008600B8"/>
    <w:rsid w:val="0087005A"/>
    <w:rsid w:val="0087380E"/>
    <w:rsid w:val="00873D5B"/>
    <w:rsid w:val="00891288"/>
    <w:rsid w:val="00892965"/>
    <w:rsid w:val="008A0D9F"/>
    <w:rsid w:val="008A1019"/>
    <w:rsid w:val="008A37CF"/>
    <w:rsid w:val="008A7FFC"/>
    <w:rsid w:val="008B0A62"/>
    <w:rsid w:val="008B0DB3"/>
    <w:rsid w:val="008B566D"/>
    <w:rsid w:val="008B6879"/>
    <w:rsid w:val="008C10D2"/>
    <w:rsid w:val="008C1AC7"/>
    <w:rsid w:val="008C3624"/>
    <w:rsid w:val="008C3CB1"/>
    <w:rsid w:val="008C6FFE"/>
    <w:rsid w:val="008E03E0"/>
    <w:rsid w:val="008E04CA"/>
    <w:rsid w:val="008E2DC9"/>
    <w:rsid w:val="008E315B"/>
    <w:rsid w:val="008F5FD4"/>
    <w:rsid w:val="008F6A60"/>
    <w:rsid w:val="00901D7B"/>
    <w:rsid w:val="0090212C"/>
    <w:rsid w:val="00903A06"/>
    <w:rsid w:val="00906A4E"/>
    <w:rsid w:val="00913029"/>
    <w:rsid w:val="00914017"/>
    <w:rsid w:val="00916C0E"/>
    <w:rsid w:val="0092543B"/>
    <w:rsid w:val="009256FC"/>
    <w:rsid w:val="00927C07"/>
    <w:rsid w:val="00933E63"/>
    <w:rsid w:val="00933F41"/>
    <w:rsid w:val="00937DF4"/>
    <w:rsid w:val="00942165"/>
    <w:rsid w:val="009502E5"/>
    <w:rsid w:val="00951E38"/>
    <w:rsid w:val="00965BC5"/>
    <w:rsid w:val="00972C12"/>
    <w:rsid w:val="009735C5"/>
    <w:rsid w:val="009767B8"/>
    <w:rsid w:val="009818B1"/>
    <w:rsid w:val="0098340A"/>
    <w:rsid w:val="00985681"/>
    <w:rsid w:val="00987B51"/>
    <w:rsid w:val="0099575B"/>
    <w:rsid w:val="009960F1"/>
    <w:rsid w:val="009A2791"/>
    <w:rsid w:val="009A297B"/>
    <w:rsid w:val="009A319F"/>
    <w:rsid w:val="009A445E"/>
    <w:rsid w:val="009B0570"/>
    <w:rsid w:val="009B56D1"/>
    <w:rsid w:val="009B68B1"/>
    <w:rsid w:val="009C20DF"/>
    <w:rsid w:val="009C7F77"/>
    <w:rsid w:val="009D0743"/>
    <w:rsid w:val="009D3D3B"/>
    <w:rsid w:val="009D59F5"/>
    <w:rsid w:val="009E3132"/>
    <w:rsid w:val="009F5D72"/>
    <w:rsid w:val="009F6843"/>
    <w:rsid w:val="00A01394"/>
    <w:rsid w:val="00A04987"/>
    <w:rsid w:val="00A05E9C"/>
    <w:rsid w:val="00A133AF"/>
    <w:rsid w:val="00A17E40"/>
    <w:rsid w:val="00A20146"/>
    <w:rsid w:val="00A214BA"/>
    <w:rsid w:val="00A220F4"/>
    <w:rsid w:val="00A224A9"/>
    <w:rsid w:val="00A23DF8"/>
    <w:rsid w:val="00A2489E"/>
    <w:rsid w:val="00A32F86"/>
    <w:rsid w:val="00A3333A"/>
    <w:rsid w:val="00A37CF0"/>
    <w:rsid w:val="00A401BA"/>
    <w:rsid w:val="00A40C60"/>
    <w:rsid w:val="00A44B81"/>
    <w:rsid w:val="00A50EFA"/>
    <w:rsid w:val="00A523DC"/>
    <w:rsid w:val="00A540D2"/>
    <w:rsid w:val="00A555AE"/>
    <w:rsid w:val="00A60B3F"/>
    <w:rsid w:val="00A65530"/>
    <w:rsid w:val="00A7490F"/>
    <w:rsid w:val="00A80842"/>
    <w:rsid w:val="00A80DB1"/>
    <w:rsid w:val="00A80F6C"/>
    <w:rsid w:val="00A862FA"/>
    <w:rsid w:val="00A979E6"/>
    <w:rsid w:val="00AA72B8"/>
    <w:rsid w:val="00AB0F63"/>
    <w:rsid w:val="00AB7AB4"/>
    <w:rsid w:val="00AC01AF"/>
    <w:rsid w:val="00AC62CB"/>
    <w:rsid w:val="00AD09FC"/>
    <w:rsid w:val="00AD0D0E"/>
    <w:rsid w:val="00AE3A80"/>
    <w:rsid w:val="00AE3D06"/>
    <w:rsid w:val="00AE6A3E"/>
    <w:rsid w:val="00AF2C01"/>
    <w:rsid w:val="00AF72A3"/>
    <w:rsid w:val="00B01DA2"/>
    <w:rsid w:val="00B03733"/>
    <w:rsid w:val="00B119CF"/>
    <w:rsid w:val="00B12489"/>
    <w:rsid w:val="00B1456E"/>
    <w:rsid w:val="00B155C1"/>
    <w:rsid w:val="00B269E7"/>
    <w:rsid w:val="00B2703E"/>
    <w:rsid w:val="00B3171D"/>
    <w:rsid w:val="00B337A3"/>
    <w:rsid w:val="00B33F05"/>
    <w:rsid w:val="00B37733"/>
    <w:rsid w:val="00B440E0"/>
    <w:rsid w:val="00B447B5"/>
    <w:rsid w:val="00B44CE2"/>
    <w:rsid w:val="00B45643"/>
    <w:rsid w:val="00B47778"/>
    <w:rsid w:val="00B5336F"/>
    <w:rsid w:val="00B56549"/>
    <w:rsid w:val="00B62BBC"/>
    <w:rsid w:val="00B66DE5"/>
    <w:rsid w:val="00B67DD2"/>
    <w:rsid w:val="00B76BCB"/>
    <w:rsid w:val="00B86F43"/>
    <w:rsid w:val="00B93CF3"/>
    <w:rsid w:val="00B95BC1"/>
    <w:rsid w:val="00B969A2"/>
    <w:rsid w:val="00B96A48"/>
    <w:rsid w:val="00BA1A4D"/>
    <w:rsid w:val="00BA2C16"/>
    <w:rsid w:val="00BA4683"/>
    <w:rsid w:val="00BB5F35"/>
    <w:rsid w:val="00BB65FD"/>
    <w:rsid w:val="00BD0AC3"/>
    <w:rsid w:val="00BD0C7E"/>
    <w:rsid w:val="00BE0D25"/>
    <w:rsid w:val="00BE1EF0"/>
    <w:rsid w:val="00BE4BD5"/>
    <w:rsid w:val="00BF02CF"/>
    <w:rsid w:val="00BF05A9"/>
    <w:rsid w:val="00C03139"/>
    <w:rsid w:val="00C034E2"/>
    <w:rsid w:val="00C05AD1"/>
    <w:rsid w:val="00C1214C"/>
    <w:rsid w:val="00C16D9F"/>
    <w:rsid w:val="00C257DA"/>
    <w:rsid w:val="00C31E4F"/>
    <w:rsid w:val="00C34165"/>
    <w:rsid w:val="00C37EA0"/>
    <w:rsid w:val="00C43CB0"/>
    <w:rsid w:val="00C443E1"/>
    <w:rsid w:val="00C51E12"/>
    <w:rsid w:val="00C522E2"/>
    <w:rsid w:val="00C52B7C"/>
    <w:rsid w:val="00C60C14"/>
    <w:rsid w:val="00C6270D"/>
    <w:rsid w:val="00C716D7"/>
    <w:rsid w:val="00C74EFC"/>
    <w:rsid w:val="00C75D09"/>
    <w:rsid w:val="00C76428"/>
    <w:rsid w:val="00C810F0"/>
    <w:rsid w:val="00C82686"/>
    <w:rsid w:val="00CA09C0"/>
    <w:rsid w:val="00CA1395"/>
    <w:rsid w:val="00CA6D3A"/>
    <w:rsid w:val="00CA72C0"/>
    <w:rsid w:val="00CA7469"/>
    <w:rsid w:val="00CB15B3"/>
    <w:rsid w:val="00CB1906"/>
    <w:rsid w:val="00CD158F"/>
    <w:rsid w:val="00CD1F0E"/>
    <w:rsid w:val="00CD65A9"/>
    <w:rsid w:val="00CE4C8F"/>
    <w:rsid w:val="00CE77EB"/>
    <w:rsid w:val="00CE7C4E"/>
    <w:rsid w:val="00CF3DAA"/>
    <w:rsid w:val="00CF6A29"/>
    <w:rsid w:val="00D004EA"/>
    <w:rsid w:val="00D0155F"/>
    <w:rsid w:val="00D01F0B"/>
    <w:rsid w:val="00D1120E"/>
    <w:rsid w:val="00D161CA"/>
    <w:rsid w:val="00D177BB"/>
    <w:rsid w:val="00D269CC"/>
    <w:rsid w:val="00D30655"/>
    <w:rsid w:val="00D30CB3"/>
    <w:rsid w:val="00D4130B"/>
    <w:rsid w:val="00D43776"/>
    <w:rsid w:val="00D4661D"/>
    <w:rsid w:val="00D51FD2"/>
    <w:rsid w:val="00D67A98"/>
    <w:rsid w:val="00D80607"/>
    <w:rsid w:val="00D83BB8"/>
    <w:rsid w:val="00D878C7"/>
    <w:rsid w:val="00D93FBF"/>
    <w:rsid w:val="00DA19AD"/>
    <w:rsid w:val="00DA2D8D"/>
    <w:rsid w:val="00DA34FA"/>
    <w:rsid w:val="00DA57DA"/>
    <w:rsid w:val="00DA5C67"/>
    <w:rsid w:val="00DA7EFE"/>
    <w:rsid w:val="00DB0A06"/>
    <w:rsid w:val="00DB4509"/>
    <w:rsid w:val="00DB60F8"/>
    <w:rsid w:val="00DB78E7"/>
    <w:rsid w:val="00DC1BF9"/>
    <w:rsid w:val="00DC2458"/>
    <w:rsid w:val="00DC2C12"/>
    <w:rsid w:val="00DC38AE"/>
    <w:rsid w:val="00DC5B21"/>
    <w:rsid w:val="00DD0300"/>
    <w:rsid w:val="00DD1440"/>
    <w:rsid w:val="00DD2AB5"/>
    <w:rsid w:val="00DD5681"/>
    <w:rsid w:val="00DD5AA6"/>
    <w:rsid w:val="00DE1BD5"/>
    <w:rsid w:val="00DE2554"/>
    <w:rsid w:val="00DE61EE"/>
    <w:rsid w:val="00DF0BCE"/>
    <w:rsid w:val="00DF1B3E"/>
    <w:rsid w:val="00DF33A3"/>
    <w:rsid w:val="00DF4D80"/>
    <w:rsid w:val="00DF696C"/>
    <w:rsid w:val="00DF6E9F"/>
    <w:rsid w:val="00E000FD"/>
    <w:rsid w:val="00E002C8"/>
    <w:rsid w:val="00E04CE0"/>
    <w:rsid w:val="00E0535E"/>
    <w:rsid w:val="00E109F9"/>
    <w:rsid w:val="00E10DF2"/>
    <w:rsid w:val="00E13428"/>
    <w:rsid w:val="00E1353F"/>
    <w:rsid w:val="00E15A8A"/>
    <w:rsid w:val="00E16B8C"/>
    <w:rsid w:val="00E17ACB"/>
    <w:rsid w:val="00E20D19"/>
    <w:rsid w:val="00E21A41"/>
    <w:rsid w:val="00E37A8A"/>
    <w:rsid w:val="00E45249"/>
    <w:rsid w:val="00E46DF3"/>
    <w:rsid w:val="00E507CC"/>
    <w:rsid w:val="00E522B6"/>
    <w:rsid w:val="00E5483B"/>
    <w:rsid w:val="00E55FD2"/>
    <w:rsid w:val="00E56258"/>
    <w:rsid w:val="00E57C07"/>
    <w:rsid w:val="00E62C68"/>
    <w:rsid w:val="00E6450D"/>
    <w:rsid w:val="00E713EC"/>
    <w:rsid w:val="00E71641"/>
    <w:rsid w:val="00E7168A"/>
    <w:rsid w:val="00E77FD8"/>
    <w:rsid w:val="00E809A6"/>
    <w:rsid w:val="00E80F81"/>
    <w:rsid w:val="00E839B3"/>
    <w:rsid w:val="00E86D91"/>
    <w:rsid w:val="00E87C8A"/>
    <w:rsid w:val="00EA022C"/>
    <w:rsid w:val="00EA29A8"/>
    <w:rsid w:val="00EA43B1"/>
    <w:rsid w:val="00EA51B2"/>
    <w:rsid w:val="00EB0A16"/>
    <w:rsid w:val="00EB4461"/>
    <w:rsid w:val="00EC7AE2"/>
    <w:rsid w:val="00EE0051"/>
    <w:rsid w:val="00EE222D"/>
    <w:rsid w:val="00EE3DA3"/>
    <w:rsid w:val="00EE4040"/>
    <w:rsid w:val="00EE69E7"/>
    <w:rsid w:val="00EF4330"/>
    <w:rsid w:val="00EF7AD8"/>
    <w:rsid w:val="00F02946"/>
    <w:rsid w:val="00F04126"/>
    <w:rsid w:val="00F219D8"/>
    <w:rsid w:val="00F27ECA"/>
    <w:rsid w:val="00F34F2B"/>
    <w:rsid w:val="00F3785E"/>
    <w:rsid w:val="00F40B2D"/>
    <w:rsid w:val="00F41938"/>
    <w:rsid w:val="00F4252A"/>
    <w:rsid w:val="00F4340E"/>
    <w:rsid w:val="00F44055"/>
    <w:rsid w:val="00F44D9C"/>
    <w:rsid w:val="00F501CD"/>
    <w:rsid w:val="00F509AE"/>
    <w:rsid w:val="00F62CBD"/>
    <w:rsid w:val="00F71DA9"/>
    <w:rsid w:val="00F71FF6"/>
    <w:rsid w:val="00F7314E"/>
    <w:rsid w:val="00F74B5B"/>
    <w:rsid w:val="00F84BE2"/>
    <w:rsid w:val="00F850D1"/>
    <w:rsid w:val="00F8548C"/>
    <w:rsid w:val="00F869A8"/>
    <w:rsid w:val="00FA2BB3"/>
    <w:rsid w:val="00FA78C6"/>
    <w:rsid w:val="00FB0CA6"/>
    <w:rsid w:val="00FB2576"/>
    <w:rsid w:val="00FB42E0"/>
    <w:rsid w:val="00FB6380"/>
    <w:rsid w:val="00FC1470"/>
    <w:rsid w:val="00FC2A19"/>
    <w:rsid w:val="00FC39EF"/>
    <w:rsid w:val="00FC4A62"/>
    <w:rsid w:val="00FC6C67"/>
    <w:rsid w:val="00FC74BA"/>
    <w:rsid w:val="00FC760F"/>
    <w:rsid w:val="00FD3451"/>
    <w:rsid w:val="00FD662B"/>
    <w:rsid w:val="00FD6D5A"/>
    <w:rsid w:val="00FD739D"/>
    <w:rsid w:val="00FD7465"/>
    <w:rsid w:val="00FD7745"/>
    <w:rsid w:val="00FE486F"/>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8CCC"/>
  <w15:chartTrackingRefBased/>
  <w15:docId w15:val="{9962260E-7F5A-4038-9675-AB5368BA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BB8"/>
    <w:rPr>
      <w:rFonts w:eastAsiaTheme="minorEastAsia"/>
    </w:rPr>
  </w:style>
  <w:style w:type="paragraph" w:styleId="Heading1">
    <w:name w:val="heading 1"/>
    <w:next w:val="Normal"/>
    <w:link w:val="Heading1Char"/>
    <w:qFormat/>
    <w:rsid w:val="00D83BB8"/>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D83BB8"/>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D83BB8"/>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D83BB8"/>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8334A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8334A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8334A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8334A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8334A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BB8"/>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D83BB8"/>
    <w:rPr>
      <w:rFonts w:eastAsiaTheme="majorEastAsia" w:cstheme="majorBidi"/>
      <w:b/>
      <w:bCs/>
      <w:i/>
      <w:iCs/>
      <w:sz w:val="28"/>
      <w:szCs w:val="28"/>
    </w:rPr>
  </w:style>
  <w:style w:type="character" w:customStyle="1" w:styleId="Heading3Char">
    <w:name w:val="Heading 3 Char"/>
    <w:basedOn w:val="DefaultParagraphFont"/>
    <w:link w:val="Heading3"/>
    <w:uiPriority w:val="2"/>
    <w:rsid w:val="00D83BB8"/>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D83BB8"/>
    <w:rPr>
      <w:rFonts w:eastAsiaTheme="minorEastAsia" w:cs="Times New Roman"/>
      <w:b/>
      <w:szCs w:val="24"/>
    </w:rPr>
  </w:style>
  <w:style w:type="character" w:customStyle="1" w:styleId="Heading5Char">
    <w:name w:val="Heading 5 Char"/>
    <w:basedOn w:val="DefaultParagraphFont"/>
    <w:link w:val="Heading5"/>
    <w:uiPriority w:val="9"/>
    <w:semiHidden/>
    <w:rsid w:val="008334A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334A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334A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334A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334AA"/>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D83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BB8"/>
    <w:rPr>
      <w:rFonts w:ascii="Segoe UI" w:eastAsiaTheme="minorEastAsia" w:hAnsi="Segoe UI" w:cs="Segoe UI"/>
      <w:sz w:val="18"/>
      <w:szCs w:val="18"/>
    </w:rPr>
  </w:style>
  <w:style w:type="character" w:customStyle="1" w:styleId="AllCaps">
    <w:name w:val="AllCaps"/>
    <w:uiPriority w:val="5"/>
    <w:qFormat/>
    <w:rsid w:val="00D83BB8"/>
    <w:rPr>
      <w:caps/>
      <w:smallCaps w:val="0"/>
    </w:rPr>
  </w:style>
  <w:style w:type="paragraph" w:styleId="ListParagraph">
    <w:name w:val="List Paragraph"/>
    <w:basedOn w:val="Normal"/>
    <w:qFormat/>
    <w:rsid w:val="00D83BB8"/>
    <w:pPr>
      <w:contextualSpacing/>
    </w:pPr>
  </w:style>
  <w:style w:type="character" w:styleId="Emphasis">
    <w:name w:val="Emphasis"/>
    <w:aliases w:val="ital"/>
    <w:basedOn w:val="DefaultParagraphFont"/>
    <w:uiPriority w:val="5"/>
    <w:qFormat/>
    <w:rsid w:val="00D83BB8"/>
    <w:rPr>
      <w:i/>
      <w:iCs/>
    </w:rPr>
  </w:style>
  <w:style w:type="paragraph" w:styleId="Footer">
    <w:name w:val="footer"/>
    <w:basedOn w:val="Normal"/>
    <w:link w:val="FooterChar"/>
    <w:uiPriority w:val="99"/>
    <w:unhideWhenUsed/>
    <w:rsid w:val="00D83BB8"/>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D83BB8"/>
    <w:rPr>
      <w:rFonts w:eastAsiaTheme="minorEastAsia"/>
    </w:rPr>
  </w:style>
  <w:style w:type="numbering" w:customStyle="1" w:styleId="H1BL">
    <w:name w:val="H1BL"/>
    <w:uiPriority w:val="99"/>
    <w:rsid w:val="00D83BB8"/>
    <w:pPr>
      <w:numPr>
        <w:numId w:val="8"/>
      </w:numPr>
    </w:pPr>
  </w:style>
  <w:style w:type="numbering" w:customStyle="1" w:styleId="H1NL">
    <w:name w:val="H1NL"/>
    <w:basedOn w:val="NoList"/>
    <w:uiPriority w:val="99"/>
    <w:rsid w:val="00D83BB8"/>
    <w:pPr>
      <w:numPr>
        <w:numId w:val="9"/>
      </w:numPr>
    </w:pPr>
  </w:style>
  <w:style w:type="numbering" w:customStyle="1" w:styleId="H2BL">
    <w:name w:val="H2BL"/>
    <w:uiPriority w:val="99"/>
    <w:rsid w:val="00D83BB8"/>
    <w:pPr>
      <w:numPr>
        <w:numId w:val="1"/>
      </w:numPr>
    </w:pPr>
  </w:style>
  <w:style w:type="numbering" w:customStyle="1" w:styleId="H2NL">
    <w:name w:val="H2NL"/>
    <w:uiPriority w:val="99"/>
    <w:rsid w:val="00D83BB8"/>
    <w:pPr>
      <w:numPr>
        <w:numId w:val="18"/>
      </w:numPr>
    </w:pPr>
  </w:style>
  <w:style w:type="numbering" w:customStyle="1" w:styleId="H3BL">
    <w:name w:val="H3BL"/>
    <w:uiPriority w:val="99"/>
    <w:rsid w:val="00D83BB8"/>
    <w:pPr>
      <w:numPr>
        <w:numId w:val="11"/>
      </w:numPr>
    </w:pPr>
  </w:style>
  <w:style w:type="numbering" w:customStyle="1" w:styleId="H3NL">
    <w:name w:val="H3NL"/>
    <w:uiPriority w:val="99"/>
    <w:rsid w:val="00D83BB8"/>
    <w:pPr>
      <w:numPr>
        <w:numId w:val="10"/>
      </w:numPr>
    </w:pPr>
  </w:style>
  <w:style w:type="numbering" w:customStyle="1" w:styleId="H4BL">
    <w:name w:val="H4BL"/>
    <w:uiPriority w:val="99"/>
    <w:rsid w:val="00D83BB8"/>
    <w:pPr>
      <w:numPr>
        <w:numId w:val="2"/>
      </w:numPr>
    </w:pPr>
  </w:style>
  <w:style w:type="numbering" w:customStyle="1" w:styleId="H4NL">
    <w:name w:val="H4NL"/>
    <w:uiPriority w:val="99"/>
    <w:rsid w:val="00D83BB8"/>
    <w:pPr>
      <w:numPr>
        <w:numId w:val="3"/>
      </w:numPr>
    </w:pPr>
  </w:style>
  <w:style w:type="paragraph" w:styleId="Header">
    <w:name w:val="header"/>
    <w:basedOn w:val="Normal"/>
    <w:link w:val="HeaderChar"/>
    <w:uiPriority w:val="99"/>
    <w:unhideWhenUsed/>
    <w:qFormat/>
    <w:rsid w:val="00D83BB8"/>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D83BB8"/>
    <w:rPr>
      <w:rFonts w:eastAsiaTheme="minorEastAsia"/>
    </w:rPr>
  </w:style>
  <w:style w:type="character" w:styleId="Hyperlink">
    <w:name w:val="Hyperlink"/>
    <w:basedOn w:val="DefaultParagraphFont"/>
    <w:uiPriority w:val="99"/>
    <w:unhideWhenUsed/>
    <w:qFormat/>
    <w:rsid w:val="00D83BB8"/>
    <w:rPr>
      <w:color w:val="0563C1" w:themeColor="hyperlink"/>
      <w:u w:val="single"/>
    </w:rPr>
  </w:style>
  <w:style w:type="paragraph" w:styleId="NoSpacing">
    <w:name w:val="No Spacing"/>
    <w:uiPriority w:val="1"/>
    <w:qFormat/>
    <w:rsid w:val="00D83BB8"/>
    <w:pPr>
      <w:spacing w:after="0" w:line="240" w:lineRule="auto"/>
    </w:pPr>
    <w:rPr>
      <w:rFonts w:eastAsiaTheme="minorEastAsia"/>
    </w:rPr>
  </w:style>
  <w:style w:type="character" w:styleId="PlaceholderText">
    <w:name w:val="Placeholder Text"/>
    <w:basedOn w:val="DefaultParagraphFont"/>
    <w:uiPriority w:val="99"/>
    <w:semiHidden/>
    <w:rsid w:val="00D83BB8"/>
    <w:rPr>
      <w:color w:val="808080"/>
    </w:rPr>
  </w:style>
  <w:style w:type="paragraph" w:styleId="Quote">
    <w:name w:val="Quote"/>
    <w:basedOn w:val="Normal"/>
    <w:next w:val="Normal"/>
    <w:link w:val="QuoteChar"/>
    <w:uiPriority w:val="29"/>
    <w:qFormat/>
    <w:rsid w:val="00D83BB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83BB8"/>
    <w:rPr>
      <w:rFonts w:eastAsiaTheme="minorEastAsia"/>
      <w:color w:val="44546A" w:themeColor="text2"/>
      <w:sz w:val="24"/>
      <w:szCs w:val="24"/>
    </w:rPr>
  </w:style>
  <w:style w:type="character" w:styleId="Strong">
    <w:name w:val="Strong"/>
    <w:aliases w:val="bold"/>
    <w:basedOn w:val="DefaultParagraphFont"/>
    <w:uiPriority w:val="4"/>
    <w:qFormat/>
    <w:rsid w:val="00D83BB8"/>
    <w:rPr>
      <w:b/>
      <w:bCs/>
    </w:rPr>
  </w:style>
  <w:style w:type="character" w:customStyle="1" w:styleId="Subscript">
    <w:name w:val="Subscript"/>
    <w:aliases w:val="sbs"/>
    <w:basedOn w:val="DefaultParagraphFont"/>
    <w:uiPriority w:val="5"/>
    <w:qFormat/>
    <w:rsid w:val="00D83BB8"/>
    <w:rPr>
      <w:vertAlign w:val="subscript"/>
    </w:rPr>
  </w:style>
  <w:style w:type="paragraph" w:styleId="Subtitle">
    <w:name w:val="Subtitle"/>
    <w:basedOn w:val="Normal"/>
    <w:next w:val="Normal"/>
    <w:link w:val="SubtitleChar"/>
    <w:uiPriority w:val="6"/>
    <w:qFormat/>
    <w:rsid w:val="00D83BB8"/>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D83BB8"/>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D83BB8"/>
    <w:rPr>
      <w:vertAlign w:val="superscript"/>
    </w:rPr>
  </w:style>
  <w:style w:type="paragraph" w:styleId="Title">
    <w:name w:val="Title"/>
    <w:basedOn w:val="Normal"/>
    <w:next w:val="Subtitle"/>
    <w:link w:val="TitleChar"/>
    <w:uiPriority w:val="6"/>
    <w:qFormat/>
    <w:rsid w:val="00D83BB8"/>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D83BB8"/>
    <w:rPr>
      <w:rFonts w:eastAsiaTheme="majorEastAsia" w:cstheme="majorBidi"/>
      <w:b/>
      <w:bCs/>
      <w:kern w:val="28"/>
      <w:sz w:val="36"/>
      <w:szCs w:val="32"/>
    </w:rPr>
  </w:style>
  <w:style w:type="paragraph" w:styleId="TOC1">
    <w:name w:val="toc 1"/>
    <w:basedOn w:val="Normal"/>
    <w:next w:val="Normal"/>
    <w:uiPriority w:val="39"/>
    <w:unhideWhenUsed/>
    <w:qFormat/>
    <w:rsid w:val="00D83BB8"/>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D83BB8"/>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D83BB8"/>
    <w:pPr>
      <w:spacing w:before="120"/>
      <w:outlineLvl w:val="9"/>
    </w:pPr>
  </w:style>
  <w:style w:type="paragraph" w:customStyle="1" w:styleId="NormalCentered">
    <w:name w:val="NormalCentered"/>
    <w:aliases w:val="nc"/>
    <w:basedOn w:val="Normal"/>
    <w:next w:val="Normal"/>
    <w:qFormat/>
    <w:rsid w:val="00D83BB8"/>
    <w:pPr>
      <w:jc w:val="center"/>
    </w:pPr>
  </w:style>
  <w:style w:type="paragraph" w:customStyle="1" w:styleId="NormalFont9">
    <w:name w:val="NormalFont 9"/>
    <w:aliases w:val="nf"/>
    <w:basedOn w:val="Normal"/>
    <w:qFormat/>
    <w:rsid w:val="00D83BB8"/>
    <w:rPr>
      <w:sz w:val="18"/>
      <w:szCs w:val="18"/>
    </w:rPr>
  </w:style>
  <w:style w:type="character" w:customStyle="1" w:styleId="Term">
    <w:name w:val="Term"/>
    <w:basedOn w:val="DefaultParagraphFont"/>
    <w:uiPriority w:val="5"/>
    <w:qFormat/>
    <w:rsid w:val="00D83BB8"/>
    <w:rPr>
      <w:rFonts w:asciiTheme="minorHAnsi" w:hAnsiTheme="minorHAnsi"/>
      <w:i/>
      <w:sz w:val="22"/>
      <w:u w:val="single"/>
    </w:rPr>
  </w:style>
  <w:style w:type="paragraph" w:customStyle="1" w:styleId="LDApprovalld">
    <w:name w:val="LD Approvalld"/>
    <w:basedOn w:val="Normal"/>
    <w:uiPriority w:val="6"/>
    <w:qFormat/>
    <w:rsid w:val="00D83BB8"/>
    <w:rPr>
      <w:b/>
      <w:i/>
      <w:color w:val="FF0000"/>
      <w:sz w:val="28"/>
      <w:szCs w:val="28"/>
    </w:rPr>
  </w:style>
  <w:style w:type="character" w:styleId="CommentReference">
    <w:name w:val="annotation reference"/>
    <w:basedOn w:val="DefaultParagraphFont"/>
    <w:uiPriority w:val="99"/>
    <w:semiHidden/>
    <w:unhideWhenUsed/>
    <w:rsid w:val="00D83BB8"/>
    <w:rPr>
      <w:sz w:val="16"/>
      <w:szCs w:val="16"/>
    </w:rPr>
  </w:style>
  <w:style w:type="paragraph" w:styleId="CommentText">
    <w:name w:val="annotation text"/>
    <w:basedOn w:val="Normal"/>
    <w:link w:val="CommentTextChar"/>
    <w:uiPriority w:val="99"/>
    <w:semiHidden/>
    <w:unhideWhenUsed/>
    <w:rsid w:val="00D83BB8"/>
    <w:rPr>
      <w:sz w:val="20"/>
      <w:szCs w:val="20"/>
    </w:rPr>
  </w:style>
  <w:style w:type="character" w:customStyle="1" w:styleId="CommentTextChar">
    <w:name w:val="Comment Text Char"/>
    <w:basedOn w:val="DefaultParagraphFont"/>
    <w:link w:val="CommentText"/>
    <w:uiPriority w:val="99"/>
    <w:semiHidden/>
    <w:rsid w:val="00D83BB8"/>
    <w:rPr>
      <w:rFonts w:eastAsiaTheme="minorEastAsia"/>
      <w:sz w:val="20"/>
      <w:szCs w:val="20"/>
    </w:rPr>
  </w:style>
  <w:style w:type="table" w:customStyle="1" w:styleId="Monochrome">
    <w:name w:val="Monochrome"/>
    <w:aliases w:val="mc"/>
    <w:basedOn w:val="TableNormal"/>
    <w:uiPriority w:val="99"/>
    <w:rsid w:val="00D83BB8"/>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TableNormal"/>
    <w:uiPriority w:val="99"/>
    <w:rsid w:val="00D83BB8"/>
    <w:pPr>
      <w:spacing w:after="0" w:line="240" w:lineRule="auto"/>
    </w:pPr>
    <w:tblPr>
      <w:tblStyleRowBandSize w:val="1"/>
      <w:tblStyleColBandSize w:val="1"/>
      <w:tblBorders>
        <w:top w:val="single" w:sz="4" w:space="0" w:color="auto"/>
        <w:bottom w:val="single" w:sz="4"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paragraph" w:styleId="TOC3">
    <w:name w:val="toc 3"/>
    <w:basedOn w:val="Normal"/>
    <w:next w:val="Normal"/>
    <w:autoRedefine/>
    <w:uiPriority w:val="39"/>
    <w:unhideWhenUsed/>
    <w:locked/>
    <w:rsid w:val="00D83BB8"/>
    <w:pPr>
      <w:tabs>
        <w:tab w:val="right" w:leader="dot" w:pos="9350"/>
      </w:tabs>
      <w:spacing w:after="0"/>
      <w:ind w:left="1080"/>
    </w:pPr>
    <w:rPr>
      <w:i/>
      <w:iCs/>
      <w:sz w:val="20"/>
      <w:szCs w:val="20"/>
    </w:rPr>
  </w:style>
  <w:style w:type="paragraph" w:customStyle="1" w:styleId="CellNormal">
    <w:name w:val="Cell Normal"/>
    <w:qFormat/>
    <w:rsid w:val="00D83BB8"/>
    <w:pPr>
      <w:spacing w:after="0"/>
    </w:pPr>
    <w:rPr>
      <w:rFonts w:eastAsiaTheme="minorEastAsia"/>
    </w:rPr>
  </w:style>
  <w:style w:type="numbering" w:customStyle="1" w:styleId="H1CL">
    <w:name w:val="H1CL"/>
    <w:uiPriority w:val="99"/>
    <w:rsid w:val="00D83BB8"/>
    <w:pPr>
      <w:numPr>
        <w:numId w:val="4"/>
      </w:numPr>
    </w:pPr>
  </w:style>
  <w:style w:type="numbering" w:customStyle="1" w:styleId="H2CL">
    <w:name w:val="H2CL"/>
    <w:uiPriority w:val="99"/>
    <w:rsid w:val="00D83BB8"/>
    <w:pPr>
      <w:numPr>
        <w:numId w:val="5"/>
      </w:numPr>
    </w:pPr>
  </w:style>
  <w:style w:type="numbering" w:customStyle="1" w:styleId="H3CL">
    <w:name w:val="H3CL"/>
    <w:uiPriority w:val="99"/>
    <w:rsid w:val="00D83BB8"/>
    <w:pPr>
      <w:numPr>
        <w:numId w:val="6"/>
      </w:numPr>
    </w:pPr>
  </w:style>
  <w:style w:type="numbering" w:customStyle="1" w:styleId="H4CL">
    <w:name w:val="H4CL"/>
    <w:uiPriority w:val="99"/>
    <w:rsid w:val="00D83BB8"/>
    <w:pPr>
      <w:numPr>
        <w:numId w:val="7"/>
      </w:numPr>
    </w:pPr>
  </w:style>
  <w:style w:type="table" w:customStyle="1" w:styleId="Proof-Trg">
    <w:name w:val="Proof-Trg"/>
    <w:basedOn w:val="TableNormal"/>
    <w:uiPriority w:val="99"/>
    <w:rsid w:val="00D83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MedEmer">
    <w:name w:val="MedEmer"/>
    <w:basedOn w:val="LDApprovalld"/>
    <w:qFormat/>
    <w:rsid w:val="00D83BB8"/>
    <w:pPr>
      <w:jc w:val="center"/>
    </w:pPr>
    <w:rPr>
      <w:sz w:val="22"/>
      <w:szCs w:val="22"/>
    </w:rPr>
  </w:style>
  <w:style w:type="character" w:styleId="FollowedHyperlink">
    <w:name w:val="FollowedHyperlink"/>
    <w:basedOn w:val="DefaultParagraphFont"/>
    <w:uiPriority w:val="99"/>
    <w:semiHidden/>
    <w:unhideWhenUsed/>
    <w:rsid w:val="00D83BB8"/>
    <w:rPr>
      <w:color w:val="954F72" w:themeColor="followedHyperlink"/>
      <w:u w:val="single"/>
    </w:rPr>
  </w:style>
  <w:style w:type="paragraph" w:customStyle="1" w:styleId="SOPDescr">
    <w:name w:val="SOPDescr"/>
    <w:basedOn w:val="Normal"/>
    <w:next w:val="Normal"/>
    <w:qFormat/>
    <w:rsid w:val="00D83BB8"/>
    <w:pPr>
      <w:spacing w:line="240" w:lineRule="auto"/>
      <w:contextualSpacing/>
    </w:pPr>
    <w:rPr>
      <w:rFonts w:ascii="Times New Roman" w:hAnsi="Times New Roman" w:cs="Times New Roman"/>
      <w:b/>
      <w:sz w:val="18"/>
      <w:szCs w:val="18"/>
    </w:rPr>
  </w:style>
  <w:style w:type="paragraph" w:customStyle="1" w:styleId="25NormaIndent">
    <w:name w:val=".25 Norma Indent"/>
    <w:basedOn w:val="Normal"/>
    <w:next w:val="ListParagraph"/>
    <w:qFormat/>
    <w:rsid w:val="00D83BB8"/>
    <w:pPr>
      <w:ind w:left="360"/>
    </w:pPr>
  </w:style>
  <w:style w:type="paragraph" w:customStyle="1" w:styleId="5NormalIndent">
    <w:name w:val=".5 Normal Indent"/>
    <w:basedOn w:val="Normal"/>
    <w:next w:val="ListParagraph"/>
    <w:qFormat/>
    <w:rsid w:val="00D83BB8"/>
    <w:pPr>
      <w:ind w:left="720"/>
    </w:pPr>
  </w:style>
  <w:style w:type="paragraph" w:customStyle="1" w:styleId="Appendix">
    <w:name w:val="Appendix"/>
    <w:basedOn w:val="Title"/>
    <w:next w:val="Subtitle"/>
    <w:qFormat/>
    <w:rsid w:val="00D83BB8"/>
    <w:pPr>
      <w:numPr>
        <w:numId w:val="16"/>
      </w:numPr>
    </w:pPr>
  </w:style>
  <w:style w:type="paragraph" w:customStyle="1" w:styleId="Attachment">
    <w:name w:val="Attachment"/>
    <w:basedOn w:val="Appendix"/>
    <w:next w:val="Subtitle"/>
    <w:qFormat/>
    <w:rsid w:val="00D83BB8"/>
    <w:pPr>
      <w:numPr>
        <w:numId w:val="17"/>
      </w:numPr>
    </w:pPr>
  </w:style>
  <w:style w:type="paragraph" w:customStyle="1" w:styleId="Body">
    <w:name w:val="Body"/>
    <w:basedOn w:val="Normal"/>
    <w:qFormat/>
    <w:rsid w:val="00D83BB8"/>
    <w:pPr>
      <w:spacing w:after="0" w:line="240" w:lineRule="auto"/>
    </w:pPr>
  </w:style>
  <w:style w:type="paragraph" w:customStyle="1" w:styleId="DocInfo">
    <w:name w:val="DocInfo"/>
    <w:basedOn w:val="Normal"/>
    <w:qFormat/>
    <w:rsid w:val="00D83BB8"/>
    <w:pPr>
      <w:spacing w:after="0"/>
    </w:pPr>
    <w:rPr>
      <w:sz w:val="18"/>
    </w:rPr>
  </w:style>
  <w:style w:type="paragraph" w:customStyle="1" w:styleId="IssueDate">
    <w:name w:val="IssueDate"/>
    <w:basedOn w:val="Normal"/>
    <w:next w:val="Normal"/>
    <w:link w:val="IssueDateChar"/>
    <w:uiPriority w:val="6"/>
    <w:qFormat/>
    <w:rsid w:val="00D83BB8"/>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D83BB8"/>
    <w:rPr>
      <w:rFonts w:eastAsiaTheme="minorEastAsia" w:cs="Times New Roman"/>
      <w:szCs w:val="24"/>
    </w:rPr>
  </w:style>
  <w:style w:type="paragraph" w:customStyle="1" w:styleId="RevDate">
    <w:name w:val="RevDate"/>
    <w:basedOn w:val="Normal"/>
    <w:next w:val="NoSpacing"/>
    <w:link w:val="RevDateChar"/>
    <w:qFormat/>
    <w:rsid w:val="00D83BB8"/>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D83BB8"/>
    <w:rPr>
      <w:rFonts w:eastAsiaTheme="minorEastAsia" w:cs="Times New Roman"/>
      <w:szCs w:val="24"/>
    </w:rPr>
  </w:style>
  <w:style w:type="table" w:styleId="TableGrid">
    <w:name w:val="Table Grid"/>
    <w:basedOn w:val="TableNormal"/>
    <w:uiPriority w:val="39"/>
    <w:locked/>
    <w:rsid w:val="001D6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 w:id="172382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umich.edu/research-clinical-safety/" TargetMode="External"/><Relationship Id="rId13" Type="http://schemas.openxmlformats.org/officeDocument/2006/relationships/hyperlink" Target="http://ehs.umich.edu/research-clinical-safety/chemical/" TargetMode="External"/><Relationship Id="rId18" Type="http://schemas.openxmlformats.org/officeDocument/2006/relationships/hyperlink" Target="http://ehs.umich.edu/plans-guidelin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hs.umich.edu/worker-safely/hazard-communication-hazcom/" TargetMode="External"/><Relationship Id="rId17" Type="http://schemas.openxmlformats.org/officeDocument/2006/relationships/hyperlink" Target="http://ehs.umich.edu/research-clinical-safety/biological/transporting-biological-material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ehs.umich.edu/research-clinical-safety/planning-safe-research/reproductive-healt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s.umich.edu/research-clinical/biologic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hs.umich.edu/research-clinical-safety/planning-safe-research/glove-compatibility-chart/" TargetMode="External"/><Relationship Id="rId23" Type="http://schemas.openxmlformats.org/officeDocument/2006/relationships/footer" Target="footer2.xml"/><Relationship Id="rId10" Type="http://schemas.openxmlformats.org/officeDocument/2006/relationships/hyperlink" Target="http://ehs.umich.edu/wp-content/uploads/sites/37/2016/03/ChemicalHygienePlan.pdf" TargetMode="External"/><Relationship Id="rId19" Type="http://schemas.openxmlformats.org/officeDocument/2006/relationships/hyperlink" Target="http://oseh.umich.edu/hazardous-waste/" TargetMode="External"/><Relationship Id="rId4" Type="http://schemas.openxmlformats.org/officeDocument/2006/relationships/settings" Target="settings.xml"/><Relationship Id="rId9" Type="http://schemas.openxmlformats.org/officeDocument/2006/relationships/hyperlink" Target="http://ehs.umich.edu/worker-safely/risk-factors/" TargetMode="External"/><Relationship Id="rId14" Type="http://schemas.openxmlformats.org/officeDocument/2006/relationships/hyperlink" Target="http://ehs.umich.edu/research-clinical-safety/equipment-tool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20OLT%20PGMP%20Sept%20201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CFB902F9C94452BA99F5E91683387C"/>
        <w:category>
          <w:name w:val="General"/>
          <w:gallery w:val="placeholder"/>
        </w:category>
        <w:types>
          <w:type w:val="bbPlcHdr"/>
        </w:types>
        <w:behaviors>
          <w:behavior w:val="content"/>
        </w:behaviors>
        <w:guid w:val="{76A63CCB-5322-4E3B-AC3A-BE4D9E4A9542}"/>
      </w:docPartPr>
      <w:docPartBody>
        <w:p w:rsidR="00DB7ACF" w:rsidRDefault="00D20286">
          <w:pPr>
            <w:pStyle w:val="5BCFB902F9C94452BA99F5E91683387C"/>
          </w:pPr>
          <w:r w:rsidRPr="008F7A2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D18D262-8A65-4215-904E-A6E0D2FC2736}"/>
      </w:docPartPr>
      <w:docPartBody>
        <w:p w:rsidR="00DD55EB" w:rsidRDefault="007A5AFA">
          <w:r w:rsidRPr="008D4BB9">
            <w:rPr>
              <w:rStyle w:val="PlaceholderText"/>
            </w:rPr>
            <w:t>Click or tap here to enter text.</w:t>
          </w:r>
        </w:p>
      </w:docPartBody>
    </w:docPart>
    <w:docPart>
      <w:docPartPr>
        <w:name w:val="8AC16540AD544885B246F59CAB53D08F"/>
        <w:category>
          <w:name w:val="General"/>
          <w:gallery w:val="placeholder"/>
        </w:category>
        <w:types>
          <w:type w:val="bbPlcHdr"/>
        </w:types>
        <w:behaviors>
          <w:behavior w:val="content"/>
        </w:behaviors>
        <w:guid w:val="{D0B43ED4-CAF9-434E-85D7-06DF46C40759}"/>
      </w:docPartPr>
      <w:docPartBody>
        <w:p w:rsidR="00730CC4" w:rsidRPr="00903A06" w:rsidRDefault="00730CC4" w:rsidP="000E3832">
          <w:pPr>
            <w:pStyle w:val="SOPDescr"/>
          </w:pPr>
          <w:r w:rsidRPr="00903A06">
            <w:t>Hazardous substances being used, form of chemical, concentrations, quantities required, approximate frequency of use.</w:t>
          </w:r>
          <w:r>
            <w:br/>
          </w:r>
        </w:p>
        <w:p w:rsidR="00730CC4" w:rsidRPr="00903A06" w:rsidRDefault="00730CC4" w:rsidP="000E3832">
          <w:pPr>
            <w:pStyle w:val="SOPDescr"/>
          </w:pPr>
          <w:r w:rsidRPr="00903A06">
            <w:t>Equipment being used or serviced.</w:t>
          </w:r>
        </w:p>
        <w:p w:rsidR="00DD55EB" w:rsidRDefault="00730CC4">
          <w:r w:rsidRPr="00903A06">
            <w:t>Work environment where the procedure will be completed.</w:t>
          </w:r>
        </w:p>
      </w:docPartBody>
    </w:docPart>
    <w:docPart>
      <w:docPartPr>
        <w:name w:val="482C1419C72F40E3824ABC9EECB7C64B"/>
        <w:category>
          <w:name w:val="General"/>
          <w:gallery w:val="placeholder"/>
        </w:category>
        <w:types>
          <w:type w:val="bbPlcHdr"/>
        </w:types>
        <w:behaviors>
          <w:behavior w:val="content"/>
        </w:behaviors>
        <w:guid w:val="{1BAA3B4E-E2D4-4C60-96FC-146A573E8279}"/>
      </w:docPartPr>
      <w:docPartBody>
        <w:p w:rsidR="00730CC4" w:rsidRPr="00903A06" w:rsidRDefault="00730CC4" w:rsidP="000E3832">
          <w:pPr>
            <w:pStyle w:val="SOPDescr"/>
          </w:pPr>
          <w:r w:rsidRPr="00903A06">
            <w:t>The hazards of each hazardous substance and equipment used in the experiment or work procedure such as flammable, corrosive, toxic, carcinogenic, pyrophoric, an irritant, etc.</w:t>
          </w:r>
          <w:r>
            <w:br/>
          </w:r>
        </w:p>
        <w:p w:rsidR="00730CC4" w:rsidRPr="00903A06" w:rsidRDefault="00730CC4" w:rsidP="000E3832">
          <w:pPr>
            <w:pStyle w:val="SOPDescr"/>
          </w:pPr>
          <w:r w:rsidRPr="00903A06">
            <w:t>The hazards of equipment and machining tools being used or serviced such as moving parts that could cause injury or exposure to chemicals or substances accumulated during use of the equipment.</w:t>
          </w:r>
          <w:r>
            <w:br/>
          </w:r>
        </w:p>
        <w:p w:rsidR="00DD55EB" w:rsidRDefault="00730CC4" w:rsidP="007A5AFA">
          <w:pPr>
            <w:pStyle w:val="482C1419C72F40E3824ABC9EECB7C64B"/>
          </w:pPr>
          <w:r w:rsidRPr="00903A06">
            <w:t>Hazards of a work environment include heat stress, noise, electrical hazards, scaffolds and ladders, confined spaces and window washing (elevated interior and exterior building maintenance).</w:t>
          </w:r>
        </w:p>
      </w:docPartBody>
    </w:docPart>
    <w:docPart>
      <w:docPartPr>
        <w:name w:val="35D71D75701F4A1B8F0F3C42A9CBA7B0"/>
        <w:category>
          <w:name w:val="General"/>
          <w:gallery w:val="placeholder"/>
        </w:category>
        <w:types>
          <w:type w:val="bbPlcHdr"/>
        </w:types>
        <w:behaviors>
          <w:behavior w:val="content"/>
        </w:behaviors>
        <w:guid w:val="{2521CE08-0A17-4943-B47E-492F14ACD4A9}"/>
      </w:docPartPr>
      <w:docPartBody>
        <w:p w:rsidR="00730CC4" w:rsidRPr="00903A06" w:rsidRDefault="00730CC4" w:rsidP="000E3832">
          <w:pPr>
            <w:pStyle w:val="SOPDescr"/>
          </w:pPr>
          <w:r w:rsidRPr="00903A06">
            <w:t xml:space="preserve">PPE needed (Examples: gloves, lab coat/gown, safety glasses/goggles, face shield, respirator, closed-toe shoes, and splash apron).  </w:t>
          </w:r>
          <w:r>
            <w:br/>
          </w:r>
        </w:p>
        <w:p w:rsidR="00730CC4" w:rsidRPr="00903A06" w:rsidRDefault="00730CC4" w:rsidP="000E3832">
          <w:pPr>
            <w:pStyle w:val="SOPDescr"/>
          </w:pPr>
          <w:r w:rsidRPr="00903A06">
            <w:t>Supplies needed and, if necessary, the specific characteristics of the supplies, may include manufacture and item number</w:t>
          </w:r>
          <w:r>
            <w:t>.</w:t>
          </w:r>
          <w:r>
            <w:br/>
          </w:r>
        </w:p>
        <w:p w:rsidR="00DD55EB" w:rsidRDefault="00730CC4">
          <w:r w:rsidRPr="00903A06">
            <w:t>Equipment to be used</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647"/>
    <w:multiLevelType w:val="multilevel"/>
    <w:tmpl w:val="0DAE0F9A"/>
    <w:numStyleLink w:val="H1BL"/>
  </w:abstractNum>
  <w:abstractNum w:abstractNumId="1" w15:restartNumberingAfterBreak="0">
    <w:nsid w:val="0D535B64"/>
    <w:multiLevelType w:val="multilevel"/>
    <w:tmpl w:val="0DAE0F9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3" w15:restartNumberingAfterBreak="0">
    <w:nsid w:val="469E6FE9"/>
    <w:multiLevelType w:val="multilevel"/>
    <w:tmpl w:val="0DAE0F9A"/>
    <w:numStyleLink w:val="H1BL"/>
  </w:abstractNum>
  <w:abstractNum w:abstractNumId="4" w15:restartNumberingAfterBreak="0">
    <w:nsid w:val="58D47B10"/>
    <w:multiLevelType w:val="multilevel"/>
    <w:tmpl w:val="0DAE0F9A"/>
    <w:numStyleLink w:val="H1BL"/>
  </w:abstractNum>
  <w:abstractNum w:abstractNumId="5" w15:restartNumberingAfterBreak="0">
    <w:nsid w:val="62F05231"/>
    <w:multiLevelType w:val="multilevel"/>
    <w:tmpl w:val="DC1E195C"/>
    <w:styleLink w:val="H3NL"/>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6"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A7"/>
    <w:rsid w:val="00222082"/>
    <w:rsid w:val="002815A7"/>
    <w:rsid w:val="003724C0"/>
    <w:rsid w:val="003869BC"/>
    <w:rsid w:val="003E46D7"/>
    <w:rsid w:val="00536376"/>
    <w:rsid w:val="005668B5"/>
    <w:rsid w:val="005A288C"/>
    <w:rsid w:val="00637806"/>
    <w:rsid w:val="00672A5F"/>
    <w:rsid w:val="0067714E"/>
    <w:rsid w:val="006C55F8"/>
    <w:rsid w:val="00730CC4"/>
    <w:rsid w:val="007501E0"/>
    <w:rsid w:val="0077212A"/>
    <w:rsid w:val="007A5AFA"/>
    <w:rsid w:val="00887076"/>
    <w:rsid w:val="009055B2"/>
    <w:rsid w:val="00AB6A97"/>
    <w:rsid w:val="00B95B82"/>
    <w:rsid w:val="00C26520"/>
    <w:rsid w:val="00C35978"/>
    <w:rsid w:val="00C86370"/>
    <w:rsid w:val="00D20286"/>
    <w:rsid w:val="00DB7ACF"/>
    <w:rsid w:val="00DD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AFA"/>
    <w:rPr>
      <w:color w:val="808080"/>
    </w:rPr>
  </w:style>
  <w:style w:type="paragraph" w:customStyle="1" w:styleId="5B13A5D0A1204D11861F6B64C95E01CD">
    <w:name w:val="5B13A5D0A1204D11861F6B64C95E01CD"/>
  </w:style>
  <w:style w:type="paragraph" w:customStyle="1" w:styleId="5BCFB902F9C94452BA99F5E91683387C">
    <w:name w:val="5BCFB902F9C94452BA99F5E91683387C"/>
  </w:style>
  <w:style w:type="paragraph" w:customStyle="1" w:styleId="ECAC01FBE294462181582331A49A9795">
    <w:name w:val="ECAC01FBE294462181582331A49A9795"/>
    <w:rsid w:val="002815A7"/>
  </w:style>
  <w:style w:type="paragraph" w:customStyle="1" w:styleId="F9AC2BA0107B4D2D96AE23979474397B">
    <w:name w:val="F9AC2BA0107B4D2D96AE23979474397B"/>
    <w:rsid w:val="002815A7"/>
  </w:style>
  <w:style w:type="paragraph" w:customStyle="1" w:styleId="A82F8E26698547118A5BDAA4349C25A0">
    <w:name w:val="A82F8E26698547118A5BDAA4349C25A0"/>
    <w:rsid w:val="002815A7"/>
  </w:style>
  <w:style w:type="paragraph" w:customStyle="1" w:styleId="F9AC2BA0107B4D2D96AE23979474397B1">
    <w:name w:val="F9AC2BA0107B4D2D96AE23979474397B1"/>
    <w:rsid w:val="002815A7"/>
  </w:style>
  <w:style w:type="paragraph" w:styleId="ListParagraph">
    <w:name w:val="List Paragraph"/>
    <w:basedOn w:val="Normal"/>
    <w:uiPriority w:val="34"/>
    <w:qFormat/>
    <w:rsid w:val="002815A7"/>
    <w:pPr>
      <w:contextualSpacing/>
    </w:pPr>
  </w:style>
  <w:style w:type="numbering" w:customStyle="1" w:styleId="H1BL">
    <w:name w:val="H1BL"/>
    <w:uiPriority w:val="99"/>
    <w:rsid w:val="007A5AFA"/>
    <w:pPr>
      <w:numPr>
        <w:numId w:val="1"/>
      </w:numPr>
    </w:pPr>
  </w:style>
  <w:style w:type="paragraph" w:customStyle="1" w:styleId="H2Norm">
    <w:name w:val="H2 Norm"/>
    <w:basedOn w:val="Normal"/>
    <w:link w:val="H2NormChar"/>
    <w:uiPriority w:val="1"/>
    <w:qFormat/>
    <w:rsid w:val="002815A7"/>
    <w:pPr>
      <w:tabs>
        <w:tab w:val="left" w:pos="360"/>
        <w:tab w:val="left" w:pos="720"/>
        <w:tab w:val="left" w:pos="1080"/>
      </w:tabs>
      <w:spacing w:line="240" w:lineRule="auto"/>
      <w:ind w:left="360"/>
    </w:pPr>
    <w:rPr>
      <w:rFonts w:cs="Times New Roman"/>
      <w:szCs w:val="24"/>
    </w:rPr>
  </w:style>
  <w:style w:type="character" w:customStyle="1" w:styleId="H2NormChar">
    <w:name w:val="H2 Norm Char"/>
    <w:basedOn w:val="DefaultParagraphFont"/>
    <w:link w:val="H2Norm"/>
    <w:uiPriority w:val="1"/>
    <w:rsid w:val="002815A7"/>
    <w:rPr>
      <w:rFonts w:cs="Times New Roman"/>
      <w:szCs w:val="24"/>
    </w:rPr>
  </w:style>
  <w:style w:type="paragraph" w:customStyle="1" w:styleId="F9AC2BA0107B4D2D96AE23979474397B2">
    <w:name w:val="F9AC2BA0107B4D2D96AE23979474397B2"/>
    <w:rsid w:val="002815A7"/>
  </w:style>
  <w:style w:type="paragraph" w:customStyle="1" w:styleId="F7D0021358F340028964B36367FAC4FA">
    <w:name w:val="F7D0021358F340028964B36367FAC4FA"/>
    <w:rsid w:val="002815A7"/>
  </w:style>
  <w:style w:type="paragraph" w:customStyle="1" w:styleId="0123AD1C3A434EF496B885BBA5F57067">
    <w:name w:val="0123AD1C3A434EF496B885BBA5F57067"/>
    <w:rsid w:val="00AB6A97"/>
    <w:rPr>
      <w:sz w:val="18"/>
      <w:szCs w:val="18"/>
    </w:rPr>
  </w:style>
  <w:style w:type="paragraph" w:customStyle="1" w:styleId="0123AD1C3A434EF496B885BBA5F570671">
    <w:name w:val="0123AD1C3A434EF496B885BBA5F570671"/>
    <w:rsid w:val="00AB6A97"/>
    <w:rPr>
      <w:sz w:val="18"/>
      <w:szCs w:val="18"/>
    </w:rPr>
  </w:style>
  <w:style w:type="paragraph" w:customStyle="1" w:styleId="0123AD1C3A434EF496B885BBA5F570672">
    <w:name w:val="0123AD1C3A434EF496B885BBA5F570672"/>
    <w:rsid w:val="00AB6A97"/>
  </w:style>
  <w:style w:type="paragraph" w:customStyle="1" w:styleId="B68C326817404974938956B641872CEC">
    <w:name w:val="B68C326817404974938956B641872CEC"/>
    <w:rsid w:val="00AB6A97"/>
  </w:style>
  <w:style w:type="paragraph" w:customStyle="1" w:styleId="0123AD1C3A434EF496B885BBA5F570673">
    <w:name w:val="0123AD1C3A434EF496B885BBA5F570673"/>
    <w:rsid w:val="00AB6A97"/>
  </w:style>
  <w:style w:type="paragraph" w:customStyle="1" w:styleId="B68C326817404974938956B641872CEC1">
    <w:name w:val="B68C326817404974938956B641872CEC1"/>
    <w:rsid w:val="00AB6A97"/>
  </w:style>
  <w:style w:type="paragraph" w:customStyle="1" w:styleId="8653DA0A0DC74DB6BE6D6859DA7C3554">
    <w:name w:val="8653DA0A0DC74DB6BE6D6859DA7C3554"/>
    <w:rsid w:val="00AB6A97"/>
  </w:style>
  <w:style w:type="paragraph" w:customStyle="1" w:styleId="0123AD1C3A434EF496B885BBA5F570674">
    <w:name w:val="0123AD1C3A434EF496B885BBA5F570674"/>
    <w:rsid w:val="00AB6A97"/>
  </w:style>
  <w:style w:type="paragraph" w:customStyle="1" w:styleId="B68C326817404974938956B641872CEC2">
    <w:name w:val="B68C326817404974938956B641872CEC2"/>
    <w:rsid w:val="00AB6A97"/>
  </w:style>
  <w:style w:type="paragraph" w:customStyle="1" w:styleId="8653DA0A0DC74DB6BE6D6859DA7C35541">
    <w:name w:val="8653DA0A0DC74DB6BE6D6859DA7C35541"/>
    <w:rsid w:val="00AB6A97"/>
  </w:style>
  <w:style w:type="paragraph" w:customStyle="1" w:styleId="D5F9D714BE664D6EAB7B181BD0FFF002">
    <w:name w:val="D5F9D714BE664D6EAB7B181BD0FFF002"/>
    <w:rsid w:val="00AB6A97"/>
  </w:style>
  <w:style w:type="character" w:styleId="Hyperlink">
    <w:name w:val="Hyperlink"/>
    <w:basedOn w:val="DefaultParagraphFont"/>
    <w:uiPriority w:val="99"/>
    <w:unhideWhenUsed/>
    <w:qFormat/>
    <w:rsid w:val="00AB6A97"/>
    <w:rPr>
      <w:color w:val="0563C1" w:themeColor="hyperlink"/>
      <w:u w:val="single"/>
    </w:rPr>
  </w:style>
  <w:style w:type="paragraph" w:customStyle="1" w:styleId="77220D045138464DB70A0F2800FD9C6D">
    <w:name w:val="77220D045138464DB70A0F2800FD9C6D"/>
    <w:rsid w:val="00AB6A97"/>
  </w:style>
  <w:style w:type="paragraph" w:customStyle="1" w:styleId="0123AD1C3A434EF496B885BBA5F570675">
    <w:name w:val="0123AD1C3A434EF496B885BBA5F570675"/>
    <w:rsid w:val="00AB6A97"/>
  </w:style>
  <w:style w:type="paragraph" w:customStyle="1" w:styleId="B68C326817404974938956B641872CEC3">
    <w:name w:val="B68C326817404974938956B641872CEC3"/>
    <w:rsid w:val="00AB6A97"/>
  </w:style>
  <w:style w:type="paragraph" w:customStyle="1" w:styleId="8653DA0A0DC74DB6BE6D6859DA7C35542">
    <w:name w:val="8653DA0A0DC74DB6BE6D6859DA7C35542"/>
    <w:rsid w:val="00AB6A97"/>
  </w:style>
  <w:style w:type="paragraph" w:customStyle="1" w:styleId="D5F9D714BE664D6EAB7B181BD0FFF0021">
    <w:name w:val="D5F9D714BE664D6EAB7B181BD0FFF0021"/>
    <w:rsid w:val="00AB6A97"/>
  </w:style>
  <w:style w:type="numbering" w:customStyle="1" w:styleId="H3NL">
    <w:name w:val="H3NL"/>
    <w:basedOn w:val="NoList"/>
    <w:uiPriority w:val="99"/>
    <w:rsid w:val="00AB6A97"/>
    <w:pPr>
      <w:numPr>
        <w:numId w:val="3"/>
      </w:numPr>
    </w:pPr>
  </w:style>
  <w:style w:type="paragraph" w:customStyle="1" w:styleId="77220D045138464DB70A0F2800FD9C6D1">
    <w:name w:val="77220D045138464DB70A0F2800FD9C6D1"/>
    <w:rsid w:val="00AB6A97"/>
  </w:style>
  <w:style w:type="paragraph" w:customStyle="1" w:styleId="0123AD1C3A434EF496B885BBA5F570676">
    <w:name w:val="0123AD1C3A434EF496B885BBA5F570676"/>
    <w:rsid w:val="00AB6A97"/>
  </w:style>
  <w:style w:type="paragraph" w:customStyle="1" w:styleId="B68C326817404974938956B641872CEC4">
    <w:name w:val="B68C326817404974938956B641872CEC4"/>
    <w:rsid w:val="00AB6A97"/>
  </w:style>
  <w:style w:type="paragraph" w:customStyle="1" w:styleId="8653DA0A0DC74DB6BE6D6859DA7C35543">
    <w:name w:val="8653DA0A0DC74DB6BE6D6859DA7C35543"/>
    <w:rsid w:val="00AB6A97"/>
  </w:style>
  <w:style w:type="paragraph" w:customStyle="1" w:styleId="D5F9D714BE664D6EAB7B181BD0FFF0022">
    <w:name w:val="D5F9D714BE664D6EAB7B181BD0FFF0022"/>
    <w:rsid w:val="00AB6A97"/>
  </w:style>
  <w:style w:type="paragraph" w:customStyle="1" w:styleId="77220D045138464DB70A0F2800FD9C6D2">
    <w:name w:val="77220D045138464DB70A0F2800FD9C6D2"/>
    <w:rsid w:val="00AB6A97"/>
  </w:style>
  <w:style w:type="paragraph" w:customStyle="1" w:styleId="0123AD1C3A434EF496B885BBA5F570677">
    <w:name w:val="0123AD1C3A434EF496B885BBA5F570677"/>
    <w:rsid w:val="00AB6A97"/>
  </w:style>
  <w:style w:type="paragraph" w:customStyle="1" w:styleId="B68C326817404974938956B641872CEC5">
    <w:name w:val="B68C326817404974938956B641872CEC5"/>
    <w:rsid w:val="00AB6A97"/>
  </w:style>
  <w:style w:type="paragraph" w:customStyle="1" w:styleId="8653DA0A0DC74DB6BE6D6859DA7C35544">
    <w:name w:val="8653DA0A0DC74DB6BE6D6859DA7C35544"/>
    <w:rsid w:val="00AB6A97"/>
  </w:style>
  <w:style w:type="paragraph" w:customStyle="1" w:styleId="D5F9D714BE664D6EAB7B181BD0FFF0023">
    <w:name w:val="D5F9D714BE664D6EAB7B181BD0FFF0023"/>
    <w:rsid w:val="00AB6A97"/>
  </w:style>
  <w:style w:type="character" w:styleId="Strong">
    <w:name w:val="Strong"/>
    <w:aliases w:val="bold"/>
    <w:basedOn w:val="DefaultParagraphFont"/>
    <w:uiPriority w:val="4"/>
    <w:qFormat/>
    <w:rsid w:val="00AB6A97"/>
    <w:rPr>
      <w:b/>
      <w:bCs/>
    </w:rPr>
  </w:style>
  <w:style w:type="paragraph" w:customStyle="1" w:styleId="77220D045138464DB70A0F2800FD9C6D3">
    <w:name w:val="77220D045138464DB70A0F2800FD9C6D3"/>
    <w:rsid w:val="00AB6A97"/>
  </w:style>
  <w:style w:type="paragraph" w:customStyle="1" w:styleId="0123AD1C3A434EF496B885BBA5F570678">
    <w:name w:val="0123AD1C3A434EF496B885BBA5F570678"/>
    <w:rsid w:val="00AB6A97"/>
  </w:style>
  <w:style w:type="paragraph" w:customStyle="1" w:styleId="B68C326817404974938956B641872CEC6">
    <w:name w:val="B68C326817404974938956B641872CEC6"/>
    <w:rsid w:val="00AB6A97"/>
  </w:style>
  <w:style w:type="paragraph" w:customStyle="1" w:styleId="8653DA0A0DC74DB6BE6D6859DA7C35545">
    <w:name w:val="8653DA0A0DC74DB6BE6D6859DA7C35545"/>
    <w:rsid w:val="00AB6A97"/>
  </w:style>
  <w:style w:type="paragraph" w:customStyle="1" w:styleId="D5F9D714BE664D6EAB7B181BD0FFF0024">
    <w:name w:val="D5F9D714BE664D6EAB7B181BD0FFF0024"/>
    <w:rsid w:val="00AB6A97"/>
  </w:style>
  <w:style w:type="paragraph" w:styleId="Title">
    <w:name w:val="Title"/>
    <w:basedOn w:val="Normal"/>
    <w:next w:val="Subtitle"/>
    <w:link w:val="TitleChar"/>
    <w:uiPriority w:val="6"/>
    <w:qFormat/>
    <w:rsid w:val="00AB6A97"/>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AB6A97"/>
    <w:rPr>
      <w:rFonts w:eastAsiaTheme="majorEastAsia" w:cstheme="majorBidi"/>
      <w:b/>
      <w:bCs/>
      <w:kern w:val="28"/>
      <w:sz w:val="36"/>
      <w:szCs w:val="32"/>
    </w:rPr>
  </w:style>
  <w:style w:type="paragraph" w:styleId="Subtitle">
    <w:name w:val="Subtitle"/>
    <w:basedOn w:val="Normal"/>
    <w:next w:val="Normal"/>
    <w:link w:val="SubtitleChar"/>
    <w:uiPriority w:val="11"/>
    <w:qFormat/>
    <w:rsid w:val="00AB6A9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B6A97"/>
    <w:rPr>
      <w:color w:val="5A5A5A" w:themeColor="text1" w:themeTint="A5"/>
      <w:spacing w:val="15"/>
    </w:rPr>
  </w:style>
  <w:style w:type="paragraph" w:customStyle="1" w:styleId="77220D045138464DB70A0F2800FD9C6D4">
    <w:name w:val="77220D045138464DB70A0F2800FD9C6D4"/>
    <w:rsid w:val="00AB6A97"/>
  </w:style>
  <w:style w:type="paragraph" w:customStyle="1" w:styleId="0123AD1C3A434EF496B885BBA5F570679">
    <w:name w:val="0123AD1C3A434EF496B885BBA5F570679"/>
    <w:rsid w:val="00AB6A97"/>
  </w:style>
  <w:style w:type="paragraph" w:customStyle="1" w:styleId="B68C326817404974938956B641872CEC7">
    <w:name w:val="B68C326817404974938956B641872CEC7"/>
    <w:rsid w:val="00AB6A97"/>
  </w:style>
  <w:style w:type="paragraph" w:customStyle="1" w:styleId="8653DA0A0DC74DB6BE6D6859DA7C35546">
    <w:name w:val="8653DA0A0DC74DB6BE6D6859DA7C35546"/>
    <w:rsid w:val="00AB6A97"/>
  </w:style>
  <w:style w:type="paragraph" w:customStyle="1" w:styleId="D5F9D714BE664D6EAB7B181BD0FFF0025">
    <w:name w:val="D5F9D714BE664D6EAB7B181BD0FFF0025"/>
    <w:rsid w:val="00AB6A97"/>
  </w:style>
  <w:style w:type="paragraph" w:customStyle="1" w:styleId="NormalFont9">
    <w:name w:val="NormalFont 9"/>
    <w:aliases w:val="nf"/>
    <w:basedOn w:val="Normal"/>
    <w:qFormat/>
    <w:rsid w:val="00AB6A97"/>
    <w:rPr>
      <w:sz w:val="18"/>
      <w:szCs w:val="18"/>
    </w:rPr>
  </w:style>
  <w:style w:type="paragraph" w:customStyle="1" w:styleId="77220D045138464DB70A0F2800FD9C6D5">
    <w:name w:val="77220D045138464DB70A0F2800FD9C6D5"/>
    <w:rsid w:val="00AB6A97"/>
  </w:style>
  <w:style w:type="paragraph" w:customStyle="1" w:styleId="0123AD1C3A434EF496B885BBA5F5706710">
    <w:name w:val="0123AD1C3A434EF496B885BBA5F5706710"/>
    <w:rsid w:val="00AB6A97"/>
  </w:style>
  <w:style w:type="paragraph" w:customStyle="1" w:styleId="B68C326817404974938956B641872CEC8">
    <w:name w:val="B68C326817404974938956B641872CEC8"/>
    <w:rsid w:val="00AB6A97"/>
  </w:style>
  <w:style w:type="paragraph" w:customStyle="1" w:styleId="8653DA0A0DC74DB6BE6D6859DA7C35547">
    <w:name w:val="8653DA0A0DC74DB6BE6D6859DA7C35547"/>
    <w:rsid w:val="00AB6A97"/>
  </w:style>
  <w:style w:type="paragraph" w:customStyle="1" w:styleId="D5F9D714BE664D6EAB7B181BD0FFF0026">
    <w:name w:val="D5F9D714BE664D6EAB7B181BD0FFF0026"/>
    <w:rsid w:val="00AB6A97"/>
  </w:style>
  <w:style w:type="paragraph" w:styleId="CommentText">
    <w:name w:val="annotation text"/>
    <w:basedOn w:val="Normal"/>
    <w:link w:val="CommentTextChar"/>
    <w:uiPriority w:val="99"/>
    <w:semiHidden/>
    <w:unhideWhenUsed/>
    <w:rsid w:val="00AB6A97"/>
    <w:rPr>
      <w:sz w:val="20"/>
      <w:szCs w:val="20"/>
    </w:rPr>
  </w:style>
  <w:style w:type="character" w:customStyle="1" w:styleId="CommentTextChar">
    <w:name w:val="Comment Text Char"/>
    <w:basedOn w:val="DefaultParagraphFont"/>
    <w:link w:val="CommentText"/>
    <w:uiPriority w:val="99"/>
    <w:semiHidden/>
    <w:rsid w:val="00AB6A97"/>
    <w:rPr>
      <w:sz w:val="20"/>
      <w:szCs w:val="20"/>
    </w:rPr>
  </w:style>
  <w:style w:type="paragraph" w:customStyle="1" w:styleId="77220D045138464DB70A0F2800FD9C6D6">
    <w:name w:val="77220D045138464DB70A0F2800FD9C6D6"/>
    <w:rsid w:val="00AB6A97"/>
  </w:style>
  <w:style w:type="paragraph" w:customStyle="1" w:styleId="0123AD1C3A434EF496B885BBA5F5706711">
    <w:name w:val="0123AD1C3A434EF496B885BBA5F5706711"/>
    <w:rsid w:val="00AB6A97"/>
  </w:style>
  <w:style w:type="paragraph" w:customStyle="1" w:styleId="B68C326817404974938956B641872CEC9">
    <w:name w:val="B68C326817404974938956B641872CEC9"/>
    <w:rsid w:val="00AB6A97"/>
  </w:style>
  <w:style w:type="paragraph" w:customStyle="1" w:styleId="8653DA0A0DC74DB6BE6D6859DA7C35548">
    <w:name w:val="8653DA0A0DC74DB6BE6D6859DA7C35548"/>
    <w:rsid w:val="00AB6A97"/>
  </w:style>
  <w:style w:type="paragraph" w:customStyle="1" w:styleId="D5F9D714BE664D6EAB7B181BD0FFF0027">
    <w:name w:val="D5F9D714BE664D6EAB7B181BD0FFF0027"/>
    <w:rsid w:val="00AB6A97"/>
  </w:style>
  <w:style w:type="paragraph" w:customStyle="1" w:styleId="99F33EF71AFA441ABBB74329B9CFA112">
    <w:name w:val="99F33EF71AFA441ABBB74329B9CFA112"/>
    <w:rsid w:val="00AB6A97"/>
  </w:style>
  <w:style w:type="paragraph" w:styleId="TOC4">
    <w:name w:val="toc 4"/>
    <w:basedOn w:val="Normal"/>
    <w:next w:val="Normal"/>
    <w:autoRedefine/>
    <w:uiPriority w:val="39"/>
    <w:unhideWhenUsed/>
    <w:rsid w:val="00AB6A97"/>
    <w:pPr>
      <w:spacing w:after="0"/>
      <w:ind w:left="660"/>
    </w:pPr>
    <w:rPr>
      <w:sz w:val="18"/>
      <w:szCs w:val="18"/>
    </w:rPr>
  </w:style>
  <w:style w:type="paragraph" w:customStyle="1" w:styleId="77220D045138464DB70A0F2800FD9C6D7">
    <w:name w:val="77220D045138464DB70A0F2800FD9C6D7"/>
    <w:rsid w:val="00AB6A97"/>
  </w:style>
  <w:style w:type="paragraph" w:customStyle="1" w:styleId="0123AD1C3A434EF496B885BBA5F5706712">
    <w:name w:val="0123AD1C3A434EF496B885BBA5F5706712"/>
    <w:rsid w:val="00AB6A97"/>
  </w:style>
  <w:style w:type="paragraph" w:customStyle="1" w:styleId="B68C326817404974938956B641872CEC10">
    <w:name w:val="B68C326817404974938956B641872CEC10"/>
    <w:rsid w:val="00AB6A97"/>
  </w:style>
  <w:style w:type="paragraph" w:customStyle="1" w:styleId="8653DA0A0DC74DB6BE6D6859DA7C35549">
    <w:name w:val="8653DA0A0DC74DB6BE6D6859DA7C35549"/>
    <w:rsid w:val="00AB6A97"/>
  </w:style>
  <w:style w:type="paragraph" w:customStyle="1" w:styleId="D5F9D714BE664D6EAB7B181BD0FFF0028">
    <w:name w:val="D5F9D714BE664D6EAB7B181BD0FFF0028"/>
    <w:rsid w:val="00AB6A97"/>
  </w:style>
  <w:style w:type="paragraph" w:customStyle="1" w:styleId="7CA2B930A3914DB4851E3A20D525358F">
    <w:name w:val="7CA2B930A3914DB4851E3A20D525358F"/>
    <w:rsid w:val="00AB6A97"/>
  </w:style>
  <w:style w:type="paragraph" w:customStyle="1" w:styleId="99F33EF71AFA441ABBB74329B9CFA1121">
    <w:name w:val="99F33EF71AFA441ABBB74329B9CFA1121"/>
    <w:rsid w:val="00AB6A97"/>
  </w:style>
  <w:style w:type="numbering" w:customStyle="1" w:styleId="H1CL">
    <w:name w:val="H1CL"/>
    <w:uiPriority w:val="99"/>
    <w:rsid w:val="00AB6A97"/>
    <w:pPr>
      <w:numPr>
        <w:numId w:val="4"/>
      </w:numPr>
    </w:pPr>
  </w:style>
  <w:style w:type="paragraph" w:customStyle="1" w:styleId="77220D045138464DB70A0F2800FD9C6D8">
    <w:name w:val="77220D045138464DB70A0F2800FD9C6D8"/>
    <w:rsid w:val="00AB6A97"/>
  </w:style>
  <w:style w:type="paragraph" w:customStyle="1" w:styleId="0123AD1C3A434EF496B885BBA5F5706713">
    <w:name w:val="0123AD1C3A434EF496B885BBA5F5706713"/>
    <w:rsid w:val="00AB6A97"/>
  </w:style>
  <w:style w:type="paragraph" w:customStyle="1" w:styleId="B68C326817404974938956B641872CEC11">
    <w:name w:val="B68C326817404974938956B641872CEC11"/>
    <w:rsid w:val="00AB6A97"/>
  </w:style>
  <w:style w:type="paragraph" w:customStyle="1" w:styleId="8653DA0A0DC74DB6BE6D6859DA7C355410">
    <w:name w:val="8653DA0A0DC74DB6BE6D6859DA7C355410"/>
    <w:rsid w:val="00AB6A97"/>
  </w:style>
  <w:style w:type="paragraph" w:customStyle="1" w:styleId="D5F9D714BE664D6EAB7B181BD0FFF0029">
    <w:name w:val="D5F9D714BE664D6EAB7B181BD0FFF0029"/>
    <w:rsid w:val="00AB6A97"/>
  </w:style>
  <w:style w:type="paragraph" w:customStyle="1" w:styleId="97845315B873401C95452F333FB616C3">
    <w:name w:val="97845315B873401C95452F333FB616C3"/>
    <w:rsid w:val="00AB6A97"/>
  </w:style>
  <w:style w:type="paragraph" w:customStyle="1" w:styleId="7CA2B930A3914DB4851E3A20D525358F1">
    <w:name w:val="7CA2B930A3914DB4851E3A20D525358F1"/>
    <w:rsid w:val="00AB6A97"/>
  </w:style>
  <w:style w:type="paragraph" w:customStyle="1" w:styleId="99F33EF71AFA441ABBB74329B9CFA1122">
    <w:name w:val="99F33EF71AFA441ABBB74329B9CFA1122"/>
    <w:rsid w:val="00AB6A97"/>
  </w:style>
  <w:style w:type="paragraph" w:customStyle="1" w:styleId="TitleDate">
    <w:name w:val="TitleDate"/>
    <w:basedOn w:val="H2Norm"/>
    <w:next w:val="Normal"/>
    <w:link w:val="TitleDateChar"/>
    <w:uiPriority w:val="6"/>
    <w:qFormat/>
    <w:rsid w:val="00AB6A97"/>
    <w:pPr>
      <w:spacing w:after="0"/>
      <w:contextualSpacing/>
    </w:pPr>
  </w:style>
  <w:style w:type="character" w:customStyle="1" w:styleId="TitleDateChar">
    <w:name w:val="TitleDate Char"/>
    <w:basedOn w:val="H2NormChar"/>
    <w:link w:val="TitleDate"/>
    <w:uiPriority w:val="6"/>
    <w:rsid w:val="00AB6A97"/>
    <w:rPr>
      <w:rFonts w:cs="Times New Roman"/>
      <w:szCs w:val="24"/>
    </w:rPr>
  </w:style>
  <w:style w:type="paragraph" w:customStyle="1" w:styleId="77220D045138464DB70A0F2800FD9C6D9">
    <w:name w:val="77220D045138464DB70A0F2800FD9C6D9"/>
    <w:rsid w:val="00AB6A97"/>
  </w:style>
  <w:style w:type="paragraph" w:customStyle="1" w:styleId="B6D5D7CEDA81449D944E79D6E0B79FB3">
    <w:name w:val="B6D5D7CEDA81449D944E79D6E0B79FB3"/>
    <w:rsid w:val="0077212A"/>
  </w:style>
  <w:style w:type="paragraph" w:customStyle="1" w:styleId="43E467E3F474445C901C3DF8CEF8A3F4">
    <w:name w:val="43E467E3F474445C901C3DF8CEF8A3F4"/>
    <w:rsid w:val="0077212A"/>
  </w:style>
  <w:style w:type="paragraph" w:customStyle="1" w:styleId="SOPDescr">
    <w:name w:val="SOPDescr"/>
    <w:basedOn w:val="Normal"/>
    <w:next w:val="Normal"/>
    <w:qFormat/>
    <w:rsid w:val="00730CC4"/>
    <w:pPr>
      <w:spacing w:line="240" w:lineRule="auto"/>
      <w:contextualSpacing/>
    </w:pPr>
    <w:rPr>
      <w:rFonts w:ascii="Times New Roman" w:hAnsi="Times New Roman" w:cs="Times New Roman"/>
      <w:b/>
      <w:sz w:val="18"/>
      <w:szCs w:val="18"/>
    </w:rPr>
  </w:style>
  <w:style w:type="paragraph" w:customStyle="1" w:styleId="482C1419C72F40E3824ABC9EECB7C64B">
    <w:name w:val="482C1419C72F40E3824ABC9EECB7C64B"/>
    <w:rsid w:val="007A5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D234C-50F3-4020-80B0-4744A2DA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 OLT PGMP Sept 2017.dotm</Template>
  <TotalTime>38</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Janssen, Andrea</cp:lastModifiedBy>
  <cp:revision>12</cp:revision>
  <cp:lastPrinted>2017-06-15T12:29:00Z</cp:lastPrinted>
  <dcterms:created xsi:type="dcterms:W3CDTF">2017-12-19T13:35:00Z</dcterms:created>
  <dcterms:modified xsi:type="dcterms:W3CDTF">2017-12-19T14:39:00Z</dcterms:modified>
</cp:coreProperties>
</file>